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535782C7" w:rsidR="00A06F59" w:rsidRDefault="003C32C1" w:rsidP="00D02DA9">
      <w:pPr>
        <w:jc w:val="right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F40FB09" wp14:editId="6B6DDC2A">
            <wp:extent cx="1860394" cy="1101122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social med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69" cy="113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1B609" w14:textId="77777777" w:rsidR="00D02DA9" w:rsidRPr="009E3CD6" w:rsidRDefault="00D02DA9">
      <w:pPr>
        <w:rPr>
          <w:rFonts w:ascii="Arial" w:hAnsi="Arial" w:cs="Arial"/>
          <w:b/>
          <w:noProof/>
          <w:lang w:eastAsia="en-GB"/>
        </w:rPr>
      </w:pPr>
      <w:r w:rsidRPr="009E3CD6">
        <w:rPr>
          <w:rFonts w:ascii="Arial" w:hAnsi="Arial" w:cs="Arial"/>
          <w:b/>
          <w:noProof/>
          <w:lang w:eastAsia="en-GB"/>
        </w:rPr>
        <w:t>JOB DESCRIPTION AND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E5A4C" w:rsidRPr="008E5A4C" w14:paraId="621573DC" w14:textId="77777777" w:rsidTr="560A30AF">
        <w:trPr>
          <w:trHeight w:val="284"/>
        </w:trPr>
        <w:tc>
          <w:tcPr>
            <w:tcW w:w="2689" w:type="dxa"/>
          </w:tcPr>
          <w:p w14:paraId="0C46490B" w14:textId="77777777" w:rsidR="00D02DA9" w:rsidRPr="008E5A4C" w:rsidRDefault="00D02DA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6327" w:type="dxa"/>
          </w:tcPr>
          <w:p w14:paraId="16871F0C" w14:textId="3F6AAD9F" w:rsidR="00D02DA9" w:rsidRPr="008E5A4C" w:rsidRDefault="560A30AF" w:rsidP="560A30A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560A30A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t xml:space="preserve">Project </w:t>
            </w:r>
            <w:r w:rsidRPr="009F5ADA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t>Officer (</w:t>
            </w:r>
            <w:r w:rsidR="004A6F0E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t>C</w:t>
            </w:r>
            <w:r w:rsidR="0061712D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t>ommunity</w:t>
            </w:r>
            <w:r w:rsidRPr="009F5ADA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t>)</w:t>
            </w:r>
            <w:r w:rsidR="0075292D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E5A4C" w:rsidRPr="008E5A4C" w14:paraId="603B6B57" w14:textId="77777777" w:rsidTr="560A30AF">
        <w:trPr>
          <w:trHeight w:val="284"/>
        </w:trPr>
        <w:tc>
          <w:tcPr>
            <w:tcW w:w="2689" w:type="dxa"/>
          </w:tcPr>
          <w:p w14:paraId="4EF9A869" w14:textId="77777777" w:rsidR="00D02DA9" w:rsidRPr="008E5A4C" w:rsidRDefault="00D02DA9" w:rsidP="00D02DA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6327" w:type="dxa"/>
          </w:tcPr>
          <w:p w14:paraId="59EBB72C" w14:textId="57A53A2D" w:rsidR="00D02DA9" w:rsidRPr="008E5A4C" w:rsidRDefault="008130EA" w:rsidP="00761F6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£23,000 to £26,625 (Grade C)</w:t>
            </w:r>
          </w:p>
        </w:tc>
      </w:tr>
      <w:tr w:rsidR="008E5A4C" w:rsidRPr="008E5A4C" w14:paraId="4FCF8A5C" w14:textId="77777777" w:rsidTr="560A30AF">
        <w:trPr>
          <w:trHeight w:val="284"/>
        </w:trPr>
        <w:tc>
          <w:tcPr>
            <w:tcW w:w="2689" w:type="dxa"/>
          </w:tcPr>
          <w:p w14:paraId="6A427573" w14:textId="77777777" w:rsidR="00616203" w:rsidRPr="008E5A4C" w:rsidRDefault="00616203" w:rsidP="00D02DA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RESPONSIBLE TO:</w:t>
            </w:r>
          </w:p>
        </w:tc>
        <w:tc>
          <w:tcPr>
            <w:tcW w:w="6327" w:type="dxa"/>
          </w:tcPr>
          <w:p w14:paraId="1F827174" w14:textId="16B35A5E" w:rsidR="00616203" w:rsidRPr="008E5A4C" w:rsidRDefault="0089366F" w:rsidP="00AB7FF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Active Places Coordinator </w:t>
            </w:r>
          </w:p>
        </w:tc>
      </w:tr>
      <w:tr w:rsidR="008E5A4C" w:rsidRPr="008E5A4C" w14:paraId="20092D55" w14:textId="77777777" w:rsidTr="560A30AF">
        <w:trPr>
          <w:trHeight w:val="284"/>
        </w:trPr>
        <w:tc>
          <w:tcPr>
            <w:tcW w:w="2689" w:type="dxa"/>
          </w:tcPr>
          <w:p w14:paraId="650CAA37" w14:textId="77777777" w:rsidR="00D02DA9" w:rsidRPr="008E5A4C" w:rsidRDefault="00D02DA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327" w:type="dxa"/>
          </w:tcPr>
          <w:p w14:paraId="6DD97ED1" w14:textId="112C700B" w:rsidR="008130EA" w:rsidRPr="003C32C1" w:rsidRDefault="003C32C1" w:rsidP="00B005FF">
            <w:pPr>
              <w:rPr>
                <w:rFonts w:ascii="Arial" w:hAnsi="Arial" w:cs="Arial"/>
                <w:noProof/>
                <w:highlight w:val="yellow"/>
                <w:lang w:eastAsia="en-GB"/>
              </w:rPr>
            </w:pPr>
            <w:r w:rsidRPr="007E3CD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Your normal place of work will be at the registered County Durham Sport office, but you may be required to work at other locations across the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</w:t>
            </w:r>
            <w:r w:rsidRPr="007E3CD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ounty, as required.</w:t>
            </w:r>
          </w:p>
        </w:tc>
      </w:tr>
    </w:tbl>
    <w:p w14:paraId="0A37501D" w14:textId="77777777" w:rsidR="00D02DA9" w:rsidRPr="008E5A4C" w:rsidRDefault="00D02DA9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14:paraId="77DCE7AF" w14:textId="77777777" w:rsidR="00D02DA9" w:rsidRPr="008E5A4C" w:rsidRDefault="00D02DA9">
      <w:pPr>
        <w:rPr>
          <w:rFonts w:ascii="Arial" w:hAnsi="Arial" w:cs="Arial"/>
          <w:b/>
          <w:noProof/>
          <w:sz w:val="20"/>
          <w:lang w:eastAsia="en-GB"/>
        </w:rPr>
      </w:pPr>
      <w:r w:rsidRPr="008E5A4C">
        <w:rPr>
          <w:rFonts w:ascii="Arial" w:hAnsi="Arial" w:cs="Arial"/>
          <w:b/>
          <w:noProof/>
          <w:sz w:val="20"/>
          <w:lang w:eastAsia="en-GB"/>
        </w:rPr>
        <w:t>RELEVANT TO THIS POST: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E5A4C" w:rsidRPr="008E5A4C" w14:paraId="57C987E1" w14:textId="77777777" w:rsidTr="00D02DA9">
        <w:trPr>
          <w:trHeight w:val="284"/>
        </w:trPr>
        <w:tc>
          <w:tcPr>
            <w:tcW w:w="2689" w:type="dxa"/>
          </w:tcPr>
          <w:p w14:paraId="4DEA0901" w14:textId="77777777" w:rsidR="00D02DA9" w:rsidRPr="008E5A4C" w:rsidRDefault="00D02DA9" w:rsidP="00F67FC3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CONTRACT DURATION:</w:t>
            </w:r>
          </w:p>
        </w:tc>
        <w:tc>
          <w:tcPr>
            <w:tcW w:w="6327" w:type="dxa"/>
          </w:tcPr>
          <w:p w14:paraId="3BF96AF4" w14:textId="2C5944C4" w:rsidR="00D02DA9" w:rsidRPr="008E5A4C" w:rsidRDefault="00CE747B" w:rsidP="00B005F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68663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 post is fixed term (</w:t>
            </w:r>
            <w:r w:rsidR="0061712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1</w:t>
            </w:r>
            <w:r w:rsidRPr="0068663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year),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subject to review and continuation of funding</w:t>
            </w:r>
            <w:r w:rsidR="00E06B4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</w:tc>
      </w:tr>
      <w:tr w:rsidR="008E5A4C" w:rsidRPr="008E5A4C" w14:paraId="62C30D9A" w14:textId="77777777" w:rsidTr="00D02DA9">
        <w:trPr>
          <w:trHeight w:val="284"/>
        </w:trPr>
        <w:tc>
          <w:tcPr>
            <w:tcW w:w="2689" w:type="dxa"/>
          </w:tcPr>
          <w:p w14:paraId="4A2CB1B4" w14:textId="77777777" w:rsidR="00D02DA9" w:rsidRPr="008E5A4C" w:rsidRDefault="00D02DA9" w:rsidP="00F67FC3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DBS CHECK REQUIRED:</w:t>
            </w:r>
          </w:p>
        </w:tc>
        <w:tc>
          <w:tcPr>
            <w:tcW w:w="6327" w:type="dxa"/>
          </w:tcPr>
          <w:p w14:paraId="1F9B7402" w14:textId="77777777" w:rsidR="00D02DA9" w:rsidRPr="008E5A4C" w:rsidRDefault="00DD6D3C" w:rsidP="00213C9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This post is subject to</w:t>
            </w:r>
            <w:r w:rsidR="00213C98"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DBS check</w:t>
            </w:r>
          </w:p>
        </w:tc>
      </w:tr>
    </w:tbl>
    <w:p w14:paraId="5DAB6C7B" w14:textId="77777777" w:rsidR="00D02DA9" w:rsidRPr="008E5A4C" w:rsidRDefault="00D02DA9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20BED156" w14:textId="797C82EA" w:rsidR="00D02DA9" w:rsidRDefault="007631B7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b/>
          <w:noProof/>
          <w:sz w:val="20"/>
          <w:szCs w:val="20"/>
          <w:lang w:eastAsia="en-GB"/>
        </w:rPr>
        <w:t>PURPOSE</w:t>
      </w:r>
    </w:p>
    <w:p w14:paraId="39D07723" w14:textId="015214FD" w:rsidR="002E0E6C" w:rsidRPr="00970D6B" w:rsidRDefault="002E0E6C" w:rsidP="002E0E6C">
      <w:pPr>
        <w:spacing w:after="0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970D6B">
        <w:rPr>
          <w:rFonts w:ascii="Arial" w:hAnsi="Arial" w:cs="Arial"/>
          <w:noProof/>
          <w:sz w:val="20"/>
          <w:szCs w:val="20"/>
          <w:lang w:eastAsia="en-GB"/>
        </w:rPr>
        <w:t>To support County Durham Sport’s vision and mission to remove the barriers to moving by challenging inequalities and changing lives through sport and physical activity</w:t>
      </w:r>
      <w:r w:rsidR="00EE211F">
        <w:rPr>
          <w:rFonts w:ascii="Arial" w:hAnsi="Arial" w:cs="Arial"/>
          <w:noProof/>
          <w:sz w:val="20"/>
          <w:szCs w:val="20"/>
          <w:lang w:eastAsia="en-GB"/>
        </w:rPr>
        <w:t xml:space="preserve"> and</w:t>
      </w:r>
      <w:bookmarkStart w:id="1" w:name="_Hlk95143568"/>
      <w:r w:rsidRPr="00970D6B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EE211F">
        <w:rPr>
          <w:rFonts w:ascii="Arial" w:hAnsi="Arial" w:cs="Arial"/>
          <w:noProof/>
          <w:sz w:val="20"/>
          <w:szCs w:val="20"/>
          <w:lang w:eastAsia="en-GB"/>
        </w:rPr>
        <w:t>sup</w:t>
      </w:r>
      <w:r w:rsidR="005D13F1">
        <w:rPr>
          <w:rFonts w:ascii="Arial" w:hAnsi="Arial" w:cs="Arial"/>
          <w:noProof/>
          <w:sz w:val="20"/>
          <w:szCs w:val="20"/>
          <w:lang w:eastAsia="en-GB"/>
        </w:rPr>
        <w:t>p</w:t>
      </w:r>
      <w:r w:rsidR="00EE211F">
        <w:rPr>
          <w:rFonts w:ascii="Arial" w:hAnsi="Arial" w:cs="Arial"/>
          <w:noProof/>
          <w:sz w:val="20"/>
          <w:szCs w:val="20"/>
          <w:lang w:eastAsia="en-GB"/>
        </w:rPr>
        <w:t>orting community engagement through a place based approach.</w:t>
      </w:r>
    </w:p>
    <w:bookmarkEnd w:id="1"/>
    <w:p w14:paraId="3C85A5B7" w14:textId="77777777" w:rsidR="002E0E6C" w:rsidRPr="008E5A4C" w:rsidRDefault="002E0E6C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14:paraId="33DA0E17" w14:textId="77777777" w:rsidR="009A5F7A" w:rsidRPr="008E5A4C" w:rsidRDefault="007732AE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b/>
          <w:noProof/>
          <w:sz w:val="20"/>
          <w:szCs w:val="20"/>
          <w:lang w:eastAsia="en-GB"/>
        </w:rPr>
        <w:t>MAIN</w:t>
      </w:r>
      <w:r w:rsidR="007631B7" w:rsidRPr="008E5A4C">
        <w:rPr>
          <w:rFonts w:ascii="Arial" w:hAnsi="Arial" w:cs="Arial"/>
          <w:b/>
          <w:noProof/>
          <w:sz w:val="20"/>
          <w:szCs w:val="20"/>
          <w:lang w:eastAsia="en-GB"/>
        </w:rPr>
        <w:t xml:space="preserve"> DUTIES AND RESPONSIBILITIES</w:t>
      </w:r>
    </w:p>
    <w:p w14:paraId="41CBAC94" w14:textId="6AF0AE9C" w:rsidR="009E3913" w:rsidRPr="008E5A4C" w:rsidRDefault="009E3913" w:rsidP="009E3913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b/>
          <w:noProof/>
          <w:sz w:val="20"/>
          <w:szCs w:val="20"/>
          <w:lang w:eastAsia="en-GB"/>
        </w:rPr>
        <w:t>Programme</w:t>
      </w:r>
      <w:r w:rsidR="00E96DE3" w:rsidRPr="008E5A4C">
        <w:rPr>
          <w:rFonts w:ascii="Arial" w:hAnsi="Arial" w:cs="Arial"/>
          <w:b/>
          <w:noProof/>
          <w:sz w:val="20"/>
          <w:szCs w:val="20"/>
          <w:lang w:eastAsia="en-GB"/>
        </w:rPr>
        <w:t xml:space="preserve"> </w:t>
      </w:r>
      <w:r w:rsidR="006A6942">
        <w:rPr>
          <w:rFonts w:ascii="Arial" w:hAnsi="Arial" w:cs="Arial"/>
          <w:b/>
          <w:noProof/>
          <w:sz w:val="20"/>
          <w:szCs w:val="20"/>
          <w:lang w:eastAsia="en-GB"/>
        </w:rPr>
        <w:t>Development</w:t>
      </w:r>
      <w:r w:rsidR="005D13F1">
        <w:rPr>
          <w:rFonts w:ascii="Arial" w:hAnsi="Arial" w:cs="Arial"/>
          <w:b/>
          <w:noProof/>
          <w:sz w:val="20"/>
          <w:szCs w:val="20"/>
          <w:lang w:eastAsia="en-GB"/>
        </w:rPr>
        <w:t xml:space="preserve"> </w:t>
      </w:r>
      <w:r w:rsidR="00E96DE3" w:rsidRPr="008E5A4C">
        <w:rPr>
          <w:rFonts w:ascii="Arial" w:hAnsi="Arial" w:cs="Arial"/>
          <w:b/>
          <w:noProof/>
          <w:sz w:val="20"/>
          <w:szCs w:val="20"/>
          <w:lang w:eastAsia="en-GB"/>
        </w:rPr>
        <w:t>and Delivery</w:t>
      </w:r>
    </w:p>
    <w:p w14:paraId="6C061E02" w14:textId="27E19046" w:rsidR="005548E0" w:rsidRDefault="00EE211F" w:rsidP="00970D6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Support the planning, development and d</w:t>
      </w:r>
      <w:r w:rsidR="005D13F1">
        <w:rPr>
          <w:rFonts w:ascii="Arial" w:hAnsi="Arial" w:cs="Arial"/>
          <w:noProof/>
          <w:sz w:val="20"/>
          <w:szCs w:val="20"/>
          <w:lang w:eastAsia="en-GB"/>
        </w:rPr>
        <w:t>e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livery of </w:t>
      </w:r>
      <w:r w:rsidR="54FBDBC3" w:rsidRPr="54FBDBC3">
        <w:rPr>
          <w:rFonts w:ascii="Arial" w:hAnsi="Arial" w:cs="Arial"/>
          <w:noProof/>
          <w:sz w:val="20"/>
          <w:szCs w:val="20"/>
          <w:lang w:eastAsia="en-GB"/>
        </w:rPr>
        <w:t xml:space="preserve">Sport England and externally funded programmes and interventions (e.g </w:t>
      </w:r>
      <w:r w:rsidR="00E15DF0">
        <w:rPr>
          <w:rFonts w:ascii="Arial" w:hAnsi="Arial" w:cs="Arial"/>
          <w:noProof/>
          <w:sz w:val="20"/>
          <w:szCs w:val="20"/>
          <w:lang w:eastAsia="en-GB"/>
        </w:rPr>
        <w:t xml:space="preserve">Active </w:t>
      </w:r>
      <w:r>
        <w:rPr>
          <w:rFonts w:ascii="Arial" w:hAnsi="Arial" w:cs="Arial"/>
          <w:noProof/>
          <w:sz w:val="20"/>
          <w:szCs w:val="20"/>
          <w:lang w:eastAsia="en-GB"/>
        </w:rPr>
        <w:t>Places</w:t>
      </w:r>
      <w:r w:rsidR="00E15DF0">
        <w:rPr>
          <w:rFonts w:ascii="Arial" w:hAnsi="Arial" w:cs="Arial"/>
          <w:noProof/>
          <w:sz w:val="20"/>
          <w:szCs w:val="20"/>
          <w:lang w:eastAsia="en-GB"/>
        </w:rPr>
        <w:t xml:space="preserve">, </w:t>
      </w:r>
      <w:r>
        <w:rPr>
          <w:rFonts w:ascii="Arial" w:hAnsi="Arial" w:cs="Arial"/>
          <w:noProof/>
          <w:sz w:val="20"/>
          <w:szCs w:val="20"/>
          <w:lang w:eastAsia="en-GB"/>
        </w:rPr>
        <w:t>Toget</w:t>
      </w:r>
      <w:r w:rsidR="005D13F1">
        <w:rPr>
          <w:rFonts w:ascii="Arial" w:hAnsi="Arial" w:cs="Arial"/>
          <w:noProof/>
          <w:sz w:val="20"/>
          <w:szCs w:val="20"/>
          <w:lang w:eastAsia="en-GB"/>
        </w:rPr>
        <w:t>her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Funding</w:t>
      </w:r>
      <w:r w:rsidR="00E15DF0">
        <w:rPr>
          <w:rFonts w:ascii="Arial" w:hAnsi="Arial" w:cs="Arial"/>
          <w:noProof/>
          <w:sz w:val="20"/>
          <w:szCs w:val="20"/>
          <w:lang w:eastAsia="en-GB"/>
        </w:rPr>
        <w:t xml:space="preserve"> etc</w:t>
      </w:r>
      <w:r w:rsidR="00970D6B">
        <w:rPr>
          <w:rFonts w:ascii="Arial" w:hAnsi="Arial" w:cs="Arial"/>
          <w:noProof/>
          <w:sz w:val="20"/>
          <w:szCs w:val="20"/>
          <w:lang w:eastAsia="en-GB"/>
        </w:rPr>
        <w:t>.</w:t>
      </w:r>
      <w:r w:rsidR="009F5ADA">
        <w:rPr>
          <w:rFonts w:ascii="Arial" w:hAnsi="Arial" w:cs="Arial"/>
          <w:noProof/>
          <w:sz w:val="20"/>
          <w:szCs w:val="20"/>
          <w:lang w:eastAsia="en-GB"/>
        </w:rPr>
        <w:t>)</w:t>
      </w:r>
      <w:r w:rsidR="54FBDBC3" w:rsidRPr="009F5ADA">
        <w:rPr>
          <w:rFonts w:ascii="Arial" w:hAnsi="Arial" w:cs="Arial"/>
          <w:noProof/>
          <w:sz w:val="20"/>
          <w:szCs w:val="20"/>
          <w:lang w:eastAsia="en-GB"/>
        </w:rPr>
        <w:t xml:space="preserve"> with support</w:t>
      </w:r>
      <w:r w:rsidR="009F5ADA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54FBDBC3" w:rsidRPr="009F5ADA">
        <w:rPr>
          <w:rFonts w:ascii="Arial" w:hAnsi="Arial" w:cs="Arial"/>
          <w:noProof/>
          <w:sz w:val="20"/>
          <w:szCs w:val="20"/>
          <w:lang w:eastAsia="en-GB"/>
        </w:rPr>
        <w:t>/</w:t>
      </w:r>
      <w:r w:rsidR="009F5ADA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54FBDBC3" w:rsidRPr="009F5ADA">
        <w:rPr>
          <w:rFonts w:ascii="Arial" w:hAnsi="Arial" w:cs="Arial"/>
          <w:noProof/>
          <w:sz w:val="20"/>
          <w:szCs w:val="20"/>
          <w:lang w:eastAsia="en-GB"/>
        </w:rPr>
        <w:t>direction from</w:t>
      </w:r>
      <w:r w:rsidR="00E15DF0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89366F">
        <w:rPr>
          <w:rFonts w:ascii="Arial" w:hAnsi="Arial" w:cs="Arial"/>
          <w:noProof/>
          <w:sz w:val="20"/>
          <w:szCs w:val="20"/>
          <w:lang w:eastAsia="en-GB"/>
        </w:rPr>
        <w:t>t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he </w:t>
      </w:r>
      <w:r w:rsidR="0089366F" w:rsidRPr="0089366F">
        <w:rPr>
          <w:rFonts w:ascii="Arial" w:hAnsi="Arial" w:cs="Arial"/>
          <w:noProof/>
          <w:sz w:val="20"/>
          <w:szCs w:val="20"/>
          <w:lang w:eastAsia="en-GB"/>
        </w:rPr>
        <w:t xml:space="preserve">Active Places Coordinator. </w:t>
      </w:r>
    </w:p>
    <w:p w14:paraId="5FB5281D" w14:textId="77777777" w:rsidR="00970D6B" w:rsidRPr="008E5A4C" w:rsidRDefault="00970D6B" w:rsidP="00970D6B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76019AAD" w14:textId="559978EE" w:rsidR="00046A8A" w:rsidRPr="00DB46DB" w:rsidRDefault="00CF6CE5" w:rsidP="00970D6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DB46DB">
        <w:rPr>
          <w:rFonts w:ascii="Arial" w:hAnsi="Arial" w:cs="Arial"/>
          <w:noProof/>
          <w:sz w:val="20"/>
          <w:szCs w:val="20"/>
          <w:lang w:eastAsia="en-GB"/>
        </w:rPr>
        <w:t>Support e</w:t>
      </w:r>
      <w:r w:rsidR="005548E0" w:rsidRPr="00DB46DB">
        <w:rPr>
          <w:rFonts w:ascii="Arial" w:hAnsi="Arial" w:cs="Arial"/>
          <w:noProof/>
          <w:sz w:val="20"/>
          <w:szCs w:val="20"/>
          <w:lang w:eastAsia="en-GB"/>
        </w:rPr>
        <w:t>ngage</w:t>
      </w:r>
      <w:r w:rsidRPr="00DB46DB">
        <w:rPr>
          <w:rFonts w:ascii="Arial" w:hAnsi="Arial" w:cs="Arial"/>
          <w:noProof/>
          <w:sz w:val="20"/>
          <w:szCs w:val="20"/>
          <w:lang w:eastAsia="en-GB"/>
        </w:rPr>
        <w:t>ment</w:t>
      </w:r>
      <w:r w:rsidR="005548E0" w:rsidRPr="00DB46DB">
        <w:rPr>
          <w:rFonts w:ascii="Arial" w:hAnsi="Arial" w:cs="Arial"/>
          <w:noProof/>
          <w:sz w:val="20"/>
          <w:szCs w:val="20"/>
          <w:lang w:eastAsia="en-GB"/>
        </w:rPr>
        <w:t xml:space="preserve"> with external partners</w:t>
      </w:r>
      <w:r w:rsidR="009E3913" w:rsidRPr="00DB46DB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E15DF0" w:rsidRPr="00DB46DB">
        <w:rPr>
          <w:rFonts w:ascii="Arial" w:hAnsi="Arial" w:cs="Arial"/>
          <w:noProof/>
          <w:sz w:val="20"/>
          <w:szCs w:val="20"/>
          <w:lang w:eastAsia="en-GB"/>
        </w:rPr>
        <w:t>(</w:t>
      </w:r>
      <w:r w:rsidR="00EE211F" w:rsidRPr="00DB46DB">
        <w:rPr>
          <w:rFonts w:ascii="Arial" w:hAnsi="Arial" w:cs="Arial"/>
          <w:noProof/>
          <w:sz w:val="20"/>
          <w:szCs w:val="20"/>
          <w:lang w:eastAsia="en-GB"/>
        </w:rPr>
        <w:t>C</w:t>
      </w:r>
      <w:r w:rsidR="00E15DF0" w:rsidRPr="00DB46DB">
        <w:rPr>
          <w:rFonts w:ascii="Arial" w:hAnsi="Arial" w:cs="Arial"/>
          <w:noProof/>
          <w:sz w:val="20"/>
          <w:szCs w:val="20"/>
          <w:lang w:eastAsia="en-GB"/>
        </w:rPr>
        <w:t>ommunity)</w:t>
      </w:r>
      <w:r w:rsidR="006E7128" w:rsidRPr="00DB46DB">
        <w:rPr>
          <w:rFonts w:ascii="Arial" w:hAnsi="Arial" w:cs="Arial"/>
          <w:noProof/>
          <w:sz w:val="20"/>
          <w:szCs w:val="20"/>
          <w:lang w:eastAsia="en-GB"/>
        </w:rPr>
        <w:t xml:space="preserve"> to deliver against project</w:t>
      </w:r>
      <w:r w:rsidR="00302F9B" w:rsidRPr="00DB46DB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6E7128" w:rsidRPr="00DB46DB">
        <w:rPr>
          <w:rFonts w:ascii="Arial" w:hAnsi="Arial" w:cs="Arial"/>
          <w:noProof/>
          <w:sz w:val="20"/>
          <w:szCs w:val="20"/>
          <w:lang w:eastAsia="en-GB"/>
        </w:rPr>
        <w:t>/</w:t>
      </w:r>
      <w:r w:rsidR="00302F9B" w:rsidRPr="00DB46DB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6E7128" w:rsidRPr="00DB46DB">
        <w:rPr>
          <w:rFonts w:ascii="Arial" w:hAnsi="Arial" w:cs="Arial"/>
          <w:noProof/>
          <w:sz w:val="20"/>
          <w:szCs w:val="20"/>
          <w:lang w:eastAsia="en-GB"/>
        </w:rPr>
        <w:t>prog</w:t>
      </w:r>
      <w:r w:rsidR="00302F9B" w:rsidRPr="00DB46DB">
        <w:rPr>
          <w:rFonts w:ascii="Arial" w:hAnsi="Arial" w:cs="Arial"/>
          <w:noProof/>
          <w:sz w:val="20"/>
          <w:szCs w:val="20"/>
          <w:lang w:eastAsia="en-GB"/>
        </w:rPr>
        <w:t>r</w:t>
      </w:r>
      <w:r w:rsidR="006E7128" w:rsidRPr="00DB46DB">
        <w:rPr>
          <w:rFonts w:ascii="Arial" w:hAnsi="Arial" w:cs="Arial"/>
          <w:noProof/>
          <w:sz w:val="20"/>
          <w:szCs w:val="20"/>
          <w:lang w:eastAsia="en-GB"/>
        </w:rPr>
        <w:t>amme aims with a specific focus on</w:t>
      </w:r>
      <w:r w:rsidR="005548E0" w:rsidRPr="00DB46DB">
        <w:rPr>
          <w:rFonts w:ascii="Arial" w:hAnsi="Arial" w:cs="Arial"/>
          <w:noProof/>
          <w:sz w:val="20"/>
          <w:szCs w:val="20"/>
          <w:lang w:eastAsia="en-GB"/>
        </w:rPr>
        <w:t xml:space="preserve"> addressing inact</w:t>
      </w:r>
      <w:r w:rsidR="00970D6B" w:rsidRPr="00DB46DB">
        <w:rPr>
          <w:rFonts w:ascii="Arial" w:hAnsi="Arial" w:cs="Arial"/>
          <w:noProof/>
          <w:sz w:val="20"/>
          <w:szCs w:val="20"/>
          <w:lang w:eastAsia="en-GB"/>
        </w:rPr>
        <w:t>ivity</w:t>
      </w:r>
      <w:r w:rsidR="0095632D" w:rsidRPr="00DB46DB">
        <w:rPr>
          <w:rFonts w:ascii="Arial" w:hAnsi="Arial" w:cs="Arial"/>
          <w:noProof/>
          <w:sz w:val="20"/>
          <w:szCs w:val="20"/>
          <w:lang w:eastAsia="en-GB"/>
        </w:rPr>
        <w:t xml:space="preserve"> and inequality</w:t>
      </w:r>
      <w:r w:rsidR="00E06B41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68FC1029" w14:textId="77777777" w:rsidR="00970D6B" w:rsidRPr="008E5A4C" w:rsidRDefault="00970D6B" w:rsidP="00970D6B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6BF442A0" w14:textId="0DC04898" w:rsidR="0079628F" w:rsidRDefault="00374B7E" w:rsidP="00970D6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noProof/>
          <w:sz w:val="20"/>
          <w:szCs w:val="20"/>
          <w:lang w:eastAsia="en-GB"/>
        </w:rPr>
        <w:t xml:space="preserve">Work with </w:t>
      </w:r>
      <w:r w:rsidR="00E15DF0">
        <w:rPr>
          <w:rFonts w:ascii="Arial" w:hAnsi="Arial" w:cs="Arial"/>
          <w:noProof/>
          <w:sz w:val="20"/>
          <w:szCs w:val="20"/>
          <w:lang w:eastAsia="en-GB"/>
        </w:rPr>
        <w:t>partners</w:t>
      </w:r>
      <w:r w:rsidRPr="008E5A4C">
        <w:rPr>
          <w:rFonts w:ascii="Arial" w:hAnsi="Arial" w:cs="Arial"/>
          <w:noProof/>
          <w:sz w:val="20"/>
          <w:szCs w:val="20"/>
          <w:lang w:eastAsia="en-GB"/>
        </w:rPr>
        <w:t xml:space="preserve"> and provide support to enable them to increase and stren</w:t>
      </w:r>
      <w:r w:rsidR="009631E7" w:rsidRPr="008E5A4C">
        <w:rPr>
          <w:rFonts w:ascii="Arial" w:hAnsi="Arial" w:cs="Arial"/>
          <w:noProof/>
          <w:sz w:val="20"/>
          <w:szCs w:val="20"/>
          <w:lang w:eastAsia="en-GB"/>
        </w:rPr>
        <w:t>gthen p</w:t>
      </w:r>
      <w:r w:rsidRPr="008E5A4C">
        <w:rPr>
          <w:rFonts w:ascii="Arial" w:hAnsi="Arial" w:cs="Arial"/>
          <w:noProof/>
          <w:sz w:val="20"/>
          <w:szCs w:val="20"/>
          <w:lang w:eastAsia="en-GB"/>
        </w:rPr>
        <w:t>h</w:t>
      </w:r>
      <w:r w:rsidR="009631E7" w:rsidRPr="008E5A4C">
        <w:rPr>
          <w:rFonts w:ascii="Arial" w:hAnsi="Arial" w:cs="Arial"/>
          <w:noProof/>
          <w:sz w:val="20"/>
          <w:szCs w:val="20"/>
          <w:lang w:eastAsia="en-GB"/>
        </w:rPr>
        <w:t>y</w:t>
      </w:r>
      <w:r w:rsidRPr="008E5A4C">
        <w:rPr>
          <w:rFonts w:ascii="Arial" w:hAnsi="Arial" w:cs="Arial"/>
          <w:noProof/>
          <w:sz w:val="20"/>
          <w:szCs w:val="20"/>
          <w:lang w:eastAsia="en-GB"/>
        </w:rPr>
        <w:t>sical activity opportun</w:t>
      </w:r>
      <w:r w:rsidR="00970D6B">
        <w:rPr>
          <w:rFonts w:ascii="Arial" w:hAnsi="Arial" w:cs="Arial"/>
          <w:noProof/>
          <w:sz w:val="20"/>
          <w:szCs w:val="20"/>
          <w:lang w:eastAsia="en-GB"/>
        </w:rPr>
        <w:t>ities</w:t>
      </w:r>
      <w:r w:rsidRPr="008E5A4C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B37571">
        <w:rPr>
          <w:rFonts w:ascii="Arial" w:hAnsi="Arial" w:cs="Arial"/>
          <w:noProof/>
          <w:sz w:val="20"/>
          <w:szCs w:val="20"/>
          <w:lang w:eastAsia="en-GB"/>
        </w:rPr>
        <w:t xml:space="preserve">within their </w:t>
      </w:r>
      <w:r w:rsidR="0047397C">
        <w:rPr>
          <w:rFonts w:ascii="Arial" w:hAnsi="Arial" w:cs="Arial"/>
          <w:noProof/>
          <w:sz w:val="20"/>
          <w:szCs w:val="20"/>
          <w:lang w:eastAsia="en-GB"/>
        </w:rPr>
        <w:t>communities.</w:t>
      </w:r>
    </w:p>
    <w:p w14:paraId="65D26D59" w14:textId="77777777" w:rsidR="00970D6B" w:rsidRPr="008E5A4C" w:rsidRDefault="00970D6B" w:rsidP="00970D6B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4AA11260" w14:textId="7BC13147" w:rsidR="00374B7E" w:rsidRDefault="00B005FF" w:rsidP="00970D6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Ensure all Sport England data</w:t>
      </w:r>
      <w:r w:rsidR="0047397C">
        <w:rPr>
          <w:rFonts w:ascii="Arial" w:hAnsi="Arial" w:cs="Arial"/>
          <w:noProof/>
          <w:sz w:val="20"/>
          <w:szCs w:val="20"/>
          <w:lang w:eastAsia="en-GB"/>
        </w:rPr>
        <w:t xml:space="preserve"> and ev</w:t>
      </w:r>
      <w:r w:rsidR="005D13F1">
        <w:rPr>
          <w:rFonts w:ascii="Arial" w:hAnsi="Arial" w:cs="Arial"/>
          <w:noProof/>
          <w:sz w:val="20"/>
          <w:szCs w:val="20"/>
          <w:lang w:eastAsia="en-GB"/>
        </w:rPr>
        <w:t>a</w:t>
      </w:r>
      <w:r w:rsidR="0047397C">
        <w:rPr>
          <w:rFonts w:ascii="Arial" w:hAnsi="Arial" w:cs="Arial"/>
          <w:noProof/>
          <w:sz w:val="20"/>
          <w:szCs w:val="20"/>
          <w:lang w:eastAsia="en-GB"/>
        </w:rPr>
        <w:t>luation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require</w:t>
      </w:r>
      <w:r w:rsidR="00CE747B">
        <w:rPr>
          <w:rFonts w:ascii="Arial" w:hAnsi="Arial" w:cs="Arial"/>
          <w:noProof/>
          <w:sz w:val="20"/>
          <w:szCs w:val="20"/>
          <w:lang w:eastAsia="en-GB"/>
        </w:rPr>
        <w:t>ments are completed in an efficient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and timely manner</w:t>
      </w:r>
      <w:r w:rsidR="00E06B41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6A05A809" w14:textId="77777777" w:rsidR="008E5A4C" w:rsidRPr="008E5A4C" w:rsidRDefault="008E5A4C" w:rsidP="00970D6B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7783D978" w14:textId="2A03699F" w:rsidR="00EC709E" w:rsidRDefault="54FBDBC3" w:rsidP="00970D6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9F5ADA">
        <w:rPr>
          <w:rFonts w:ascii="Arial" w:hAnsi="Arial" w:cs="Arial"/>
          <w:noProof/>
          <w:sz w:val="20"/>
          <w:szCs w:val="20"/>
          <w:lang w:eastAsia="en-GB"/>
        </w:rPr>
        <w:t>Monitor, evaluate, anal</w:t>
      </w:r>
      <w:r w:rsidR="00970D6B">
        <w:rPr>
          <w:rFonts w:ascii="Arial" w:hAnsi="Arial" w:cs="Arial"/>
          <w:noProof/>
          <w:sz w:val="20"/>
          <w:szCs w:val="20"/>
          <w:lang w:eastAsia="en-GB"/>
        </w:rPr>
        <w:t>y</w:t>
      </w:r>
      <w:r w:rsidRPr="009F5ADA">
        <w:rPr>
          <w:rFonts w:ascii="Arial" w:hAnsi="Arial" w:cs="Arial"/>
          <w:noProof/>
          <w:sz w:val="20"/>
          <w:szCs w:val="20"/>
          <w:lang w:eastAsia="en-GB"/>
        </w:rPr>
        <w:t>se and communicate the impact of programmes as directed by Sport England and review / revise programmes accordingly</w:t>
      </w:r>
      <w:r w:rsidR="00E06B41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308A474F" w14:textId="36DB65C1" w:rsidR="009F5ADA" w:rsidRPr="009F5ADA" w:rsidRDefault="009F5ADA" w:rsidP="00970D6B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78627CD3" w14:textId="5EAEB767" w:rsidR="00EC709E" w:rsidRPr="00DB46DB" w:rsidRDefault="54FBDBC3" w:rsidP="00970D6B">
      <w:pPr>
        <w:pStyle w:val="ListParagraph"/>
        <w:numPr>
          <w:ilvl w:val="0"/>
          <w:numId w:val="1"/>
        </w:numPr>
        <w:ind w:left="426" w:hanging="426"/>
        <w:jc w:val="both"/>
        <w:rPr>
          <w:noProof/>
          <w:sz w:val="20"/>
          <w:szCs w:val="20"/>
          <w:lang w:eastAsia="en-GB"/>
        </w:rPr>
      </w:pPr>
      <w:r w:rsidRPr="00DB46DB">
        <w:rPr>
          <w:rFonts w:ascii="Arial" w:hAnsi="Arial" w:cs="Arial"/>
          <w:noProof/>
          <w:sz w:val="20"/>
          <w:szCs w:val="20"/>
          <w:lang w:eastAsia="en-GB"/>
        </w:rPr>
        <w:t>Support</w:t>
      </w:r>
      <w:r w:rsidR="00970D6B" w:rsidRPr="00DB46DB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970D6B" w:rsidRPr="00E30635">
        <w:rPr>
          <w:rFonts w:ascii="Arial" w:hAnsi="Arial" w:cs="Arial"/>
          <w:noProof/>
          <w:sz w:val="20"/>
          <w:szCs w:val="20"/>
          <w:lang w:eastAsia="en-GB"/>
        </w:rPr>
        <w:t>the</w:t>
      </w:r>
      <w:r w:rsidRPr="00E30635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E30635" w:rsidRPr="00E30635">
        <w:rPr>
          <w:rFonts w:ascii="Arial" w:hAnsi="Arial" w:cs="Arial"/>
          <w:noProof/>
          <w:sz w:val="20"/>
          <w:szCs w:val="20"/>
          <w:lang w:eastAsia="en-GB"/>
        </w:rPr>
        <w:t>Active Places Coordinator</w:t>
      </w:r>
      <w:r w:rsidRPr="00E30635">
        <w:rPr>
          <w:rFonts w:ascii="Arial" w:hAnsi="Arial" w:cs="Arial"/>
          <w:noProof/>
          <w:sz w:val="20"/>
          <w:szCs w:val="20"/>
          <w:lang w:eastAsia="en-GB"/>
        </w:rPr>
        <w:t xml:space="preserve"> to ensure</w:t>
      </w:r>
      <w:r w:rsidRPr="00DB46DB">
        <w:rPr>
          <w:rFonts w:ascii="Arial" w:hAnsi="Arial" w:cs="Arial"/>
          <w:noProof/>
          <w:sz w:val="20"/>
          <w:szCs w:val="20"/>
          <w:lang w:eastAsia="en-GB"/>
        </w:rPr>
        <w:t xml:space="preserve"> that programme targets are set, managed and met</w:t>
      </w:r>
      <w:r w:rsidR="00E06B41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5A39BBE3" w14:textId="77777777" w:rsidR="00EC709E" w:rsidRPr="008E5A4C" w:rsidRDefault="00EC709E" w:rsidP="00EC709E">
      <w:pPr>
        <w:pStyle w:val="ListParagraph"/>
        <w:ind w:left="426"/>
        <w:rPr>
          <w:rFonts w:ascii="Arial" w:hAnsi="Arial" w:cs="Arial"/>
          <w:noProof/>
          <w:sz w:val="20"/>
          <w:szCs w:val="20"/>
          <w:lang w:eastAsia="en-GB"/>
        </w:rPr>
      </w:pPr>
    </w:p>
    <w:p w14:paraId="2450583A" w14:textId="4DCF6FDE" w:rsidR="00E96DE3" w:rsidRPr="00970D6B" w:rsidRDefault="54FBDBC3" w:rsidP="00970D6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970D6B">
        <w:rPr>
          <w:rFonts w:ascii="Arial" w:hAnsi="Arial" w:cs="Arial"/>
          <w:noProof/>
          <w:sz w:val="20"/>
          <w:szCs w:val="20"/>
          <w:lang w:eastAsia="en-GB"/>
        </w:rPr>
        <w:t>Provide project information and produce draft reports requested by funders, other external partners and County Durham Sport’s Board as required</w:t>
      </w:r>
      <w:r w:rsidR="00E06B41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6389166A" w14:textId="77777777" w:rsidR="00970D6B" w:rsidRPr="00970D6B" w:rsidRDefault="00970D6B" w:rsidP="00970D6B">
      <w:pPr>
        <w:pStyle w:val="ListParagraph"/>
        <w:rPr>
          <w:rFonts w:ascii="Arial" w:hAnsi="Arial" w:cs="Arial"/>
          <w:noProof/>
          <w:sz w:val="20"/>
          <w:szCs w:val="20"/>
          <w:lang w:eastAsia="en-GB"/>
        </w:rPr>
      </w:pPr>
    </w:p>
    <w:p w14:paraId="719C2AAE" w14:textId="351AC41A" w:rsidR="00E96DE3" w:rsidRPr="00970D6B" w:rsidRDefault="0062774B" w:rsidP="008560FF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970D6B">
        <w:rPr>
          <w:rFonts w:ascii="Arial" w:hAnsi="Arial" w:cs="Arial"/>
          <w:b/>
          <w:noProof/>
          <w:sz w:val="20"/>
          <w:szCs w:val="20"/>
          <w:lang w:eastAsia="en-GB"/>
        </w:rPr>
        <w:t>Insight and Communication</w:t>
      </w:r>
      <w:r w:rsidR="00A97967" w:rsidRPr="00970D6B">
        <w:rPr>
          <w:rFonts w:ascii="Arial" w:hAnsi="Arial" w:cs="Arial"/>
          <w:b/>
          <w:noProof/>
          <w:sz w:val="20"/>
          <w:szCs w:val="20"/>
          <w:lang w:eastAsia="en-GB"/>
        </w:rPr>
        <w:t xml:space="preserve"> </w:t>
      </w:r>
    </w:p>
    <w:p w14:paraId="5CFCEB35" w14:textId="3FB38280" w:rsidR="008D1EEC" w:rsidRPr="00DB46DB" w:rsidRDefault="54FBDBC3" w:rsidP="00970D6B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DB46DB">
        <w:rPr>
          <w:rFonts w:ascii="Arial" w:hAnsi="Arial" w:cs="Arial"/>
          <w:noProof/>
          <w:sz w:val="20"/>
          <w:szCs w:val="20"/>
          <w:lang w:eastAsia="en-GB"/>
        </w:rPr>
        <w:lastRenderedPageBreak/>
        <w:t xml:space="preserve">Identify, engage and develop relationships with </w:t>
      </w:r>
      <w:r w:rsidR="00B37571" w:rsidRPr="00DB46DB">
        <w:rPr>
          <w:rFonts w:ascii="Arial" w:hAnsi="Arial" w:cs="Arial"/>
          <w:noProof/>
          <w:sz w:val="20"/>
          <w:szCs w:val="20"/>
          <w:lang w:eastAsia="en-GB"/>
        </w:rPr>
        <w:t>commu</w:t>
      </w:r>
      <w:r w:rsidR="003C32C1" w:rsidRPr="00DB46DB">
        <w:rPr>
          <w:rFonts w:ascii="Arial" w:hAnsi="Arial" w:cs="Arial"/>
          <w:noProof/>
          <w:sz w:val="20"/>
          <w:szCs w:val="20"/>
          <w:lang w:eastAsia="en-GB"/>
        </w:rPr>
        <w:t>nity</w:t>
      </w:r>
      <w:r w:rsidRPr="00DB46DB">
        <w:rPr>
          <w:rFonts w:ascii="Arial" w:hAnsi="Arial" w:cs="Arial"/>
          <w:noProof/>
          <w:sz w:val="20"/>
          <w:szCs w:val="20"/>
          <w:lang w:eastAsia="en-GB"/>
        </w:rPr>
        <w:t xml:space="preserve"> organisations, relevant to targeted communities or demographics, to better understand the needs of the target group</w:t>
      </w:r>
      <w:r w:rsidR="00E06B41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41C8F396" w14:textId="77777777" w:rsidR="008D1EEC" w:rsidRPr="00970D6B" w:rsidRDefault="008D1EEC" w:rsidP="00970D6B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2A5B4807" w14:textId="64A235C0" w:rsidR="008D1EEC" w:rsidRPr="00411E64" w:rsidRDefault="54FBDBC3" w:rsidP="00970D6B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970D6B">
        <w:rPr>
          <w:rFonts w:ascii="Arial" w:hAnsi="Arial" w:cs="Arial"/>
          <w:noProof/>
          <w:sz w:val="20"/>
          <w:szCs w:val="20"/>
          <w:lang w:eastAsia="en-GB"/>
        </w:rPr>
        <w:t xml:space="preserve">Effectively understand the needs of inactive target groups through the use of appropriate consultation and communication techniques (e.g focus groups, workshops; consultation surveys, </w:t>
      </w:r>
      <w:r w:rsidRPr="00411E64">
        <w:rPr>
          <w:rFonts w:ascii="Arial" w:hAnsi="Arial" w:cs="Arial"/>
          <w:noProof/>
          <w:sz w:val="20"/>
          <w:szCs w:val="20"/>
          <w:lang w:eastAsia="en-GB"/>
        </w:rPr>
        <w:t>working groups etc)</w:t>
      </w:r>
      <w:r w:rsidR="00E06B41" w:rsidRPr="00411E64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72A3D3EC" w14:textId="77777777" w:rsidR="008D1EEC" w:rsidRPr="00411E64" w:rsidRDefault="008D1EEC" w:rsidP="00970D6B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2272280C" w14:textId="3DF4EB01" w:rsidR="008D1EEC" w:rsidRPr="00411E64" w:rsidRDefault="54FBDBC3" w:rsidP="00970D6B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411E64">
        <w:rPr>
          <w:rFonts w:ascii="Arial" w:hAnsi="Arial" w:cs="Arial"/>
          <w:noProof/>
          <w:sz w:val="20"/>
          <w:szCs w:val="20"/>
          <w:lang w:eastAsia="en-GB"/>
        </w:rPr>
        <w:t>Support and develop marketing activities connected to individual programmes</w:t>
      </w:r>
      <w:r w:rsidR="00E06B41" w:rsidRPr="00411E64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659E27F7" w14:textId="77777777" w:rsidR="00970D6B" w:rsidRPr="00411E64" w:rsidRDefault="00970D6B" w:rsidP="00970D6B">
      <w:pPr>
        <w:pStyle w:val="ListParagraph"/>
        <w:rPr>
          <w:rFonts w:ascii="Arial" w:hAnsi="Arial" w:cs="Arial"/>
          <w:noProof/>
          <w:sz w:val="20"/>
          <w:szCs w:val="20"/>
          <w:lang w:eastAsia="en-GB"/>
        </w:rPr>
      </w:pPr>
    </w:p>
    <w:p w14:paraId="5B32F855" w14:textId="28CCDD3D" w:rsidR="008560FF" w:rsidRPr="00411E64" w:rsidRDefault="54FBDBC3" w:rsidP="00970D6B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411E64">
        <w:rPr>
          <w:rFonts w:ascii="Arial" w:hAnsi="Arial" w:cs="Arial"/>
          <w:noProof/>
          <w:sz w:val="20"/>
          <w:szCs w:val="20"/>
          <w:lang w:eastAsia="en-GB"/>
        </w:rPr>
        <w:t xml:space="preserve">Liaise and communicate with other </w:t>
      </w:r>
      <w:r w:rsidR="0047397C" w:rsidRPr="00411E64">
        <w:rPr>
          <w:rFonts w:ascii="Arial" w:hAnsi="Arial" w:cs="Arial"/>
          <w:noProof/>
          <w:sz w:val="20"/>
          <w:szCs w:val="20"/>
          <w:lang w:eastAsia="en-GB"/>
        </w:rPr>
        <w:t>Co</w:t>
      </w:r>
      <w:r w:rsidR="00E06B41" w:rsidRPr="00411E64">
        <w:rPr>
          <w:rFonts w:ascii="Arial" w:hAnsi="Arial" w:cs="Arial"/>
          <w:noProof/>
          <w:sz w:val="20"/>
          <w:szCs w:val="20"/>
          <w:lang w:eastAsia="en-GB"/>
        </w:rPr>
        <w:t>u</w:t>
      </w:r>
      <w:r w:rsidR="0047397C" w:rsidRPr="00411E64">
        <w:rPr>
          <w:rFonts w:ascii="Arial" w:hAnsi="Arial" w:cs="Arial"/>
          <w:noProof/>
          <w:sz w:val="20"/>
          <w:szCs w:val="20"/>
          <w:lang w:eastAsia="en-GB"/>
        </w:rPr>
        <w:t xml:space="preserve">nty Durham Sport </w:t>
      </w:r>
      <w:r w:rsidRPr="00411E64">
        <w:rPr>
          <w:rFonts w:ascii="Arial" w:hAnsi="Arial" w:cs="Arial"/>
          <w:noProof/>
          <w:sz w:val="20"/>
          <w:szCs w:val="20"/>
          <w:lang w:eastAsia="en-GB"/>
        </w:rPr>
        <w:t>officers to ensure the effective internal and external promotion and communication of programmes and interventions</w:t>
      </w:r>
      <w:r w:rsidR="00E06B41" w:rsidRPr="00411E64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0D0B940D" w14:textId="77777777" w:rsidR="0062774B" w:rsidRPr="00970D6B" w:rsidRDefault="0062774B" w:rsidP="00970D6B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2BCC7D7D" w14:textId="77777777" w:rsidR="00940D49" w:rsidRPr="00DB46DB" w:rsidRDefault="54FBDBC3" w:rsidP="00970D6B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DB46DB">
        <w:rPr>
          <w:rFonts w:ascii="Arial" w:hAnsi="Arial" w:cs="Arial"/>
          <w:noProof/>
          <w:sz w:val="20"/>
          <w:szCs w:val="20"/>
          <w:lang w:eastAsia="en-GB"/>
        </w:rPr>
        <w:t>Assist in raising partner awareness and understanding of “what works” locally, to help inform future delivery, commu</w:t>
      </w:r>
      <w:r w:rsidRPr="005F4027">
        <w:rPr>
          <w:rFonts w:ascii="Arial" w:hAnsi="Arial" w:cs="Arial"/>
          <w:noProof/>
          <w:sz w:val="20"/>
          <w:szCs w:val="20"/>
          <w:lang w:eastAsia="en-GB"/>
        </w:rPr>
        <w:t>nicating learning through case studies, reports etc.</w:t>
      </w:r>
    </w:p>
    <w:p w14:paraId="56AA51A0" w14:textId="77777777" w:rsidR="00940D49" w:rsidRPr="00970D6B" w:rsidRDefault="00940D49" w:rsidP="00970D6B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14:paraId="3C9062D7" w14:textId="72F01DAA" w:rsidR="00E96DE3" w:rsidRPr="00970D6B" w:rsidRDefault="00940D49" w:rsidP="006A6942">
      <w:pPr>
        <w:rPr>
          <w:rFonts w:ascii="Arial" w:hAnsi="Arial" w:cs="Arial"/>
          <w:b/>
          <w:bCs/>
          <w:noProof/>
          <w:sz w:val="20"/>
          <w:szCs w:val="20"/>
          <w:lang w:eastAsia="en-GB"/>
        </w:rPr>
      </w:pPr>
      <w:r w:rsidRPr="00970D6B">
        <w:rPr>
          <w:rFonts w:ascii="Arial" w:hAnsi="Arial" w:cs="Arial"/>
          <w:b/>
          <w:bCs/>
          <w:sz w:val="20"/>
          <w:szCs w:val="20"/>
        </w:rPr>
        <w:t xml:space="preserve">Safeguarding &amp; </w:t>
      </w:r>
      <w:r w:rsidR="00970D6B" w:rsidRPr="00970D6B">
        <w:rPr>
          <w:rFonts w:ascii="Arial" w:hAnsi="Arial" w:cs="Arial"/>
          <w:b/>
          <w:bCs/>
          <w:sz w:val="20"/>
          <w:szCs w:val="20"/>
        </w:rPr>
        <w:t>E</w:t>
      </w:r>
      <w:r w:rsidR="006A6942" w:rsidRPr="00970D6B">
        <w:rPr>
          <w:rFonts w:ascii="Arial" w:hAnsi="Arial" w:cs="Arial"/>
          <w:b/>
          <w:bCs/>
          <w:sz w:val="20"/>
          <w:szCs w:val="20"/>
        </w:rPr>
        <w:t>quality</w:t>
      </w:r>
      <w:r w:rsidRPr="00970D6B">
        <w:rPr>
          <w:rFonts w:ascii="Arial" w:hAnsi="Arial" w:cs="Arial"/>
          <w:b/>
          <w:bCs/>
          <w:sz w:val="20"/>
          <w:szCs w:val="20"/>
        </w:rPr>
        <w:t xml:space="preserve">, </w:t>
      </w:r>
      <w:r w:rsidR="00970D6B" w:rsidRPr="00970D6B">
        <w:rPr>
          <w:rFonts w:ascii="Arial" w:hAnsi="Arial" w:cs="Arial"/>
          <w:b/>
          <w:bCs/>
          <w:sz w:val="20"/>
          <w:szCs w:val="20"/>
        </w:rPr>
        <w:t>D</w:t>
      </w:r>
      <w:r w:rsidRPr="00970D6B">
        <w:rPr>
          <w:rFonts w:ascii="Arial" w:hAnsi="Arial" w:cs="Arial"/>
          <w:b/>
          <w:bCs/>
          <w:sz w:val="20"/>
          <w:szCs w:val="20"/>
        </w:rPr>
        <w:t>iversity a</w:t>
      </w:r>
      <w:r w:rsidR="00970D6B" w:rsidRPr="00970D6B">
        <w:rPr>
          <w:rFonts w:ascii="Arial" w:hAnsi="Arial" w:cs="Arial"/>
          <w:b/>
          <w:bCs/>
          <w:sz w:val="20"/>
          <w:szCs w:val="20"/>
        </w:rPr>
        <w:t>n</w:t>
      </w:r>
      <w:r w:rsidRPr="00970D6B">
        <w:rPr>
          <w:rFonts w:ascii="Arial" w:hAnsi="Arial" w:cs="Arial"/>
          <w:b/>
          <w:bCs/>
          <w:sz w:val="20"/>
          <w:szCs w:val="20"/>
        </w:rPr>
        <w:t xml:space="preserve">d </w:t>
      </w:r>
      <w:r w:rsidR="00970D6B">
        <w:rPr>
          <w:rFonts w:ascii="Arial" w:hAnsi="Arial" w:cs="Arial"/>
          <w:b/>
          <w:bCs/>
          <w:sz w:val="20"/>
          <w:szCs w:val="20"/>
        </w:rPr>
        <w:t>I</w:t>
      </w:r>
      <w:r w:rsidR="006A6942" w:rsidRPr="00970D6B">
        <w:rPr>
          <w:rFonts w:ascii="Arial" w:hAnsi="Arial" w:cs="Arial"/>
          <w:b/>
          <w:bCs/>
          <w:sz w:val="20"/>
          <w:szCs w:val="20"/>
        </w:rPr>
        <w:t>n</w:t>
      </w:r>
      <w:r w:rsidRPr="00970D6B">
        <w:rPr>
          <w:rFonts w:ascii="Arial" w:hAnsi="Arial" w:cs="Arial"/>
          <w:b/>
          <w:bCs/>
          <w:sz w:val="20"/>
          <w:szCs w:val="20"/>
        </w:rPr>
        <w:t>clusion</w:t>
      </w:r>
    </w:p>
    <w:p w14:paraId="16CF0BB0" w14:textId="4BFECE45" w:rsidR="00E96DE3" w:rsidRDefault="54FBDBC3" w:rsidP="00970D6B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noProof/>
          <w:sz w:val="20"/>
          <w:szCs w:val="20"/>
          <w:lang w:eastAsia="en-GB"/>
        </w:rPr>
      </w:pPr>
      <w:r w:rsidRPr="00970D6B">
        <w:rPr>
          <w:rFonts w:ascii="Arial" w:hAnsi="Arial" w:cs="Arial"/>
          <w:noProof/>
          <w:sz w:val="20"/>
          <w:szCs w:val="20"/>
          <w:lang w:eastAsia="en-GB"/>
        </w:rPr>
        <w:t xml:space="preserve">Provide support, guidance and advice to </w:t>
      </w:r>
      <w:r w:rsidR="00940D49" w:rsidRPr="00970D6B">
        <w:rPr>
          <w:rFonts w:ascii="Arial" w:hAnsi="Arial" w:cs="Arial"/>
          <w:noProof/>
          <w:sz w:val="20"/>
          <w:szCs w:val="20"/>
          <w:lang w:eastAsia="en-GB"/>
        </w:rPr>
        <w:t xml:space="preserve">relevant </w:t>
      </w:r>
      <w:r w:rsidRPr="00970D6B">
        <w:rPr>
          <w:rFonts w:ascii="Arial" w:hAnsi="Arial" w:cs="Arial"/>
          <w:noProof/>
          <w:sz w:val="20"/>
          <w:szCs w:val="20"/>
          <w:lang w:eastAsia="en-GB"/>
        </w:rPr>
        <w:t>partners</w:t>
      </w:r>
      <w:r w:rsidR="00940D49" w:rsidRPr="00970D6B">
        <w:rPr>
          <w:rFonts w:ascii="Arial" w:hAnsi="Arial" w:cs="Arial"/>
          <w:noProof/>
          <w:sz w:val="20"/>
          <w:szCs w:val="20"/>
          <w:lang w:eastAsia="en-GB"/>
        </w:rPr>
        <w:t xml:space="preserve"> (Community)</w:t>
      </w:r>
      <w:r w:rsidRPr="00970D6B">
        <w:rPr>
          <w:rFonts w:ascii="Arial" w:hAnsi="Arial" w:cs="Arial"/>
          <w:noProof/>
          <w:sz w:val="20"/>
          <w:szCs w:val="20"/>
          <w:lang w:eastAsia="en-GB"/>
        </w:rPr>
        <w:t xml:space="preserve"> in</w:t>
      </w:r>
      <w:r w:rsidR="00940D49" w:rsidRPr="00970D6B">
        <w:rPr>
          <w:rFonts w:ascii="Arial" w:hAnsi="Arial" w:cs="Arial"/>
          <w:noProof/>
          <w:sz w:val="20"/>
          <w:szCs w:val="20"/>
          <w:lang w:eastAsia="en-GB"/>
        </w:rPr>
        <w:t xml:space="preserve"> relation to </w:t>
      </w:r>
      <w:r w:rsidRPr="00970D6B">
        <w:rPr>
          <w:rFonts w:ascii="Arial" w:hAnsi="Arial" w:cs="Arial"/>
          <w:noProof/>
          <w:sz w:val="20"/>
          <w:szCs w:val="20"/>
          <w:lang w:eastAsia="en-GB"/>
        </w:rPr>
        <w:t>Safeguarding</w:t>
      </w:r>
      <w:r w:rsidR="00940D49" w:rsidRPr="00970D6B">
        <w:rPr>
          <w:rFonts w:ascii="Arial" w:hAnsi="Arial" w:cs="Arial"/>
          <w:noProof/>
          <w:sz w:val="20"/>
          <w:szCs w:val="20"/>
          <w:lang w:eastAsia="en-GB"/>
        </w:rPr>
        <w:t xml:space="preserve"> and </w:t>
      </w:r>
      <w:r w:rsidRPr="00970D6B">
        <w:rPr>
          <w:rFonts w:ascii="Arial" w:hAnsi="Arial" w:cs="Arial"/>
          <w:noProof/>
          <w:sz w:val="20"/>
          <w:szCs w:val="20"/>
          <w:lang w:eastAsia="en-GB"/>
        </w:rPr>
        <w:t>Equality</w:t>
      </w:r>
      <w:r w:rsidR="00940D49" w:rsidRPr="00970D6B">
        <w:rPr>
          <w:rFonts w:ascii="Arial" w:hAnsi="Arial" w:cs="Arial"/>
          <w:noProof/>
          <w:sz w:val="20"/>
          <w:szCs w:val="20"/>
          <w:lang w:eastAsia="en-GB"/>
        </w:rPr>
        <w:t>, Diversity and Inclusion.</w:t>
      </w:r>
    </w:p>
    <w:p w14:paraId="23EBD9E5" w14:textId="77777777" w:rsidR="00CF6CE5" w:rsidRDefault="00CF6CE5" w:rsidP="00E06B41">
      <w:pPr>
        <w:pStyle w:val="ListParagraph"/>
        <w:ind w:left="426"/>
        <w:rPr>
          <w:rFonts w:ascii="Arial" w:hAnsi="Arial" w:cs="Arial"/>
          <w:noProof/>
          <w:sz w:val="20"/>
          <w:szCs w:val="20"/>
          <w:lang w:eastAsia="en-GB"/>
        </w:rPr>
      </w:pPr>
    </w:p>
    <w:p w14:paraId="5A48ACC6" w14:textId="25A1F482" w:rsidR="0047397C" w:rsidRPr="00E06B41" w:rsidRDefault="0047397C" w:rsidP="0047397C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Support County Durham Sports Safeguarding Implementation Plan and wor</w:t>
      </w:r>
      <w:r w:rsidR="00CF6CE5">
        <w:rPr>
          <w:rFonts w:ascii="Arial" w:hAnsi="Arial" w:cs="Arial"/>
          <w:noProof/>
          <w:sz w:val="20"/>
          <w:szCs w:val="20"/>
          <w:lang w:eastAsia="en-GB"/>
        </w:rPr>
        <w:t>k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with </w:t>
      </w:r>
      <w:r w:rsidR="0089366F">
        <w:rPr>
          <w:rFonts w:ascii="Arial" w:hAnsi="Arial" w:cs="Arial"/>
          <w:noProof/>
          <w:sz w:val="20"/>
          <w:szCs w:val="20"/>
          <w:lang w:eastAsia="en-GB"/>
        </w:rPr>
        <w:t xml:space="preserve">Active Places Coordinator 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to ensure Safeguarding is embedded into all relevant work areas. </w:t>
      </w:r>
    </w:p>
    <w:p w14:paraId="0E27B00A" w14:textId="77777777" w:rsidR="00E96DE3" w:rsidRPr="00970D6B" w:rsidRDefault="00E96DE3" w:rsidP="00E96DE3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67AC7CDD" w14:textId="77777777" w:rsidR="00854086" w:rsidRPr="00970D6B" w:rsidRDefault="00854086" w:rsidP="00854086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970D6B">
        <w:rPr>
          <w:rFonts w:ascii="Arial" w:hAnsi="Arial" w:cs="Arial"/>
          <w:b/>
          <w:noProof/>
          <w:sz w:val="20"/>
          <w:szCs w:val="20"/>
          <w:lang w:eastAsia="en-GB"/>
        </w:rPr>
        <w:t>Other</w:t>
      </w:r>
    </w:p>
    <w:p w14:paraId="3D4B607C" w14:textId="514312CB" w:rsidR="007B64EF" w:rsidRPr="00970D6B" w:rsidRDefault="54FBDBC3" w:rsidP="00970D6B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noProof/>
          <w:sz w:val="20"/>
          <w:szCs w:val="20"/>
          <w:lang w:eastAsia="en-GB"/>
        </w:rPr>
      </w:pPr>
      <w:r w:rsidRPr="00970D6B">
        <w:rPr>
          <w:rFonts w:ascii="Arial" w:hAnsi="Arial" w:cs="Arial"/>
          <w:noProof/>
          <w:sz w:val="20"/>
          <w:szCs w:val="20"/>
          <w:lang w:eastAsia="en-GB"/>
        </w:rPr>
        <w:t>Provide support as a general team member in relation to the delivery of County Durham Sport events, activities and other projects as required</w:t>
      </w:r>
      <w:r w:rsidR="00940D49" w:rsidRPr="00970D6B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1534DD73" w14:textId="77777777" w:rsidR="00940D49" w:rsidRPr="00970D6B" w:rsidRDefault="00940D49" w:rsidP="00940D49">
      <w:pPr>
        <w:pStyle w:val="ListParagraph"/>
        <w:ind w:left="426"/>
        <w:rPr>
          <w:rFonts w:ascii="Arial" w:hAnsi="Arial" w:cs="Arial"/>
          <w:noProof/>
          <w:sz w:val="20"/>
          <w:szCs w:val="20"/>
          <w:lang w:eastAsia="en-GB"/>
        </w:rPr>
      </w:pPr>
    </w:p>
    <w:p w14:paraId="720A9247" w14:textId="5A4FF601" w:rsidR="00761F66" w:rsidRPr="00970D6B" w:rsidRDefault="54FBDBC3" w:rsidP="00970D6B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noProof/>
          <w:sz w:val="20"/>
          <w:szCs w:val="20"/>
          <w:lang w:eastAsia="en-GB"/>
        </w:rPr>
      </w:pPr>
      <w:r w:rsidRPr="00970D6B">
        <w:rPr>
          <w:rFonts w:ascii="Arial" w:hAnsi="Arial" w:cs="Arial"/>
          <w:noProof/>
          <w:sz w:val="20"/>
          <w:szCs w:val="20"/>
          <w:lang w:eastAsia="en-GB"/>
        </w:rPr>
        <w:t>Undertake any other duties inline with the grade and general duties of the post</w:t>
      </w:r>
      <w:r w:rsidR="00970D6B" w:rsidRPr="00970D6B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7FD09A81" w14:textId="77777777" w:rsidR="00970D6B" w:rsidRPr="00970D6B" w:rsidRDefault="00970D6B" w:rsidP="00970D6B">
      <w:pPr>
        <w:pStyle w:val="ListParagraph"/>
        <w:rPr>
          <w:rFonts w:ascii="Arial" w:hAnsi="Arial" w:cs="Arial"/>
          <w:noProof/>
          <w:sz w:val="20"/>
          <w:szCs w:val="20"/>
          <w:lang w:eastAsia="en-GB"/>
        </w:rPr>
      </w:pPr>
    </w:p>
    <w:p w14:paraId="25FC007D" w14:textId="489D5D9A" w:rsidR="00761F66" w:rsidRPr="00970D6B" w:rsidRDefault="54FBDBC3" w:rsidP="00970D6B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noProof/>
          <w:sz w:val="20"/>
          <w:szCs w:val="20"/>
          <w:lang w:eastAsia="en-GB"/>
        </w:rPr>
      </w:pPr>
      <w:r w:rsidRPr="00970D6B">
        <w:rPr>
          <w:rFonts w:ascii="Arial" w:hAnsi="Arial" w:cs="Arial"/>
          <w:noProof/>
          <w:sz w:val="20"/>
          <w:szCs w:val="20"/>
          <w:lang w:eastAsia="en-GB"/>
        </w:rPr>
        <w:t>Ensure that all work is carried out in accordance with the organisations Health and Safety, Safeguarding and Equality policies</w:t>
      </w:r>
      <w:r w:rsidR="00970D6B" w:rsidRPr="00970D6B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44EAFD9C" w14:textId="77777777" w:rsidR="009A5F7A" w:rsidRPr="008E5A4C" w:rsidRDefault="009A5F7A">
      <w:pPr>
        <w:rPr>
          <w:rFonts w:ascii="Arial" w:hAnsi="Arial" w:cs="Arial"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noProof/>
          <w:sz w:val="20"/>
          <w:szCs w:val="20"/>
          <w:lang w:eastAsia="en-GB"/>
        </w:rPr>
        <w:br w:type="page"/>
      </w:r>
    </w:p>
    <w:p w14:paraId="14F9ED28" w14:textId="77777777" w:rsidR="009A5F7A" w:rsidRPr="008E5A4C" w:rsidRDefault="009A5F7A">
      <w:pPr>
        <w:rPr>
          <w:rFonts w:ascii="Arial" w:hAnsi="Arial" w:cs="Arial"/>
          <w:b/>
          <w:noProof/>
          <w:lang w:eastAsia="en-GB"/>
        </w:rPr>
      </w:pPr>
      <w:r w:rsidRPr="008E5A4C">
        <w:rPr>
          <w:rFonts w:ascii="Arial" w:hAnsi="Arial" w:cs="Arial"/>
          <w:b/>
          <w:noProof/>
          <w:lang w:eastAsia="en-GB"/>
        </w:rPr>
        <w:lastRenderedPageBreak/>
        <w:t>PERSON SPECIFICATION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2488"/>
        <w:gridCol w:w="1314"/>
        <w:gridCol w:w="1431"/>
        <w:gridCol w:w="1265"/>
      </w:tblGrid>
      <w:tr w:rsidR="008E5A4C" w:rsidRPr="008E5A4C" w14:paraId="51E79077" w14:textId="77777777" w:rsidTr="00E06B41">
        <w:trPr>
          <w:trHeight w:val="284"/>
        </w:trPr>
        <w:tc>
          <w:tcPr>
            <w:tcW w:w="2689" w:type="dxa"/>
          </w:tcPr>
          <w:p w14:paraId="38CB64EF" w14:textId="77777777" w:rsidR="00317411" w:rsidRPr="008E5A4C" w:rsidRDefault="00317411" w:rsidP="00F67FC3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6498" w:type="dxa"/>
            <w:gridSpan w:val="4"/>
          </w:tcPr>
          <w:p w14:paraId="17AA3D2F" w14:textId="73745539" w:rsidR="00317411" w:rsidRPr="008E5A4C" w:rsidRDefault="00313274" w:rsidP="00F67FC3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Project Officer (</w:t>
            </w:r>
            <w:r w:rsidR="00E06B4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Community</w:t>
            </w:r>
            <w:r w:rsidRPr="008E5A4C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)</w:t>
            </w:r>
          </w:p>
        </w:tc>
      </w:tr>
      <w:tr w:rsidR="00250753" w:rsidRPr="008E5A4C" w14:paraId="774FA73C" w14:textId="77777777" w:rsidTr="00970D6B">
        <w:tc>
          <w:tcPr>
            <w:tcW w:w="5177" w:type="dxa"/>
            <w:gridSpan w:val="2"/>
          </w:tcPr>
          <w:p w14:paraId="3DEEC669" w14:textId="77777777" w:rsidR="008D1EEC" w:rsidRPr="008E5A4C" w:rsidRDefault="008D1EEC" w:rsidP="00D03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</w:tcPr>
          <w:p w14:paraId="0895C2DB" w14:textId="77777777" w:rsidR="008D1EEC" w:rsidRPr="008E5A4C" w:rsidRDefault="008D1EEC" w:rsidP="003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4C">
              <w:rPr>
                <w:rFonts w:ascii="Arial" w:hAnsi="Arial" w:cs="Arial"/>
                <w:sz w:val="18"/>
                <w:szCs w:val="18"/>
              </w:rPr>
              <w:t>Essential</w:t>
            </w:r>
          </w:p>
        </w:tc>
        <w:tc>
          <w:tcPr>
            <w:tcW w:w="1431" w:type="dxa"/>
          </w:tcPr>
          <w:p w14:paraId="248B3EE6" w14:textId="77777777" w:rsidR="008D1EEC" w:rsidRPr="008E5A4C" w:rsidRDefault="008D1EEC" w:rsidP="003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4C">
              <w:rPr>
                <w:rFonts w:ascii="Arial" w:hAnsi="Arial" w:cs="Arial"/>
                <w:sz w:val="18"/>
                <w:szCs w:val="18"/>
              </w:rPr>
              <w:t>Desirable</w:t>
            </w:r>
          </w:p>
        </w:tc>
        <w:tc>
          <w:tcPr>
            <w:tcW w:w="1265" w:type="dxa"/>
          </w:tcPr>
          <w:p w14:paraId="5C496BB8" w14:textId="77777777" w:rsidR="008D1EEC" w:rsidRPr="008E5A4C" w:rsidRDefault="008D1EEC" w:rsidP="003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</w:t>
            </w:r>
          </w:p>
        </w:tc>
      </w:tr>
      <w:tr w:rsidR="00250753" w:rsidRPr="008E5A4C" w14:paraId="55737BB3" w14:textId="77777777" w:rsidTr="00970D6B">
        <w:tc>
          <w:tcPr>
            <w:tcW w:w="5177" w:type="dxa"/>
            <w:gridSpan w:val="2"/>
          </w:tcPr>
          <w:p w14:paraId="7C589F5B" w14:textId="77777777" w:rsidR="008D1EEC" w:rsidRPr="008E5A4C" w:rsidRDefault="008D1EEC" w:rsidP="00F67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A4C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EXPERIENCE</w:t>
            </w:r>
          </w:p>
          <w:p w14:paraId="3656B9AB" w14:textId="77777777" w:rsidR="008D1EEC" w:rsidRPr="008E5A4C" w:rsidRDefault="008D1EEC" w:rsidP="00F67F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92A2F" w14:textId="77777777" w:rsidR="008D1EEC" w:rsidRPr="008E5A4C" w:rsidRDefault="008D1EEC" w:rsidP="0055144D">
            <w:pPr>
              <w:rPr>
                <w:rFonts w:ascii="Arial" w:hAnsi="Arial" w:cs="Arial"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>Qualified to degree level or equivalent qualification in a relevant area (</w:t>
            </w:r>
            <w:r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Pr="008E5A4C">
              <w:rPr>
                <w:rFonts w:ascii="Arial" w:hAnsi="Arial" w:cs="Arial"/>
                <w:sz w:val="20"/>
                <w:szCs w:val="20"/>
              </w:rPr>
              <w:t xml:space="preserve">Leisure, sports development, physical education, youth &amp; community development) or equivalent </w:t>
            </w:r>
            <w:r>
              <w:rPr>
                <w:rFonts w:ascii="Arial" w:hAnsi="Arial" w:cs="Arial"/>
                <w:sz w:val="20"/>
                <w:szCs w:val="20"/>
              </w:rPr>
              <w:t>relevant experience (</w:t>
            </w:r>
            <w:r w:rsidRPr="008E5A4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years)</w:t>
            </w:r>
          </w:p>
          <w:p w14:paraId="45FB0818" w14:textId="77777777" w:rsidR="008D1EEC" w:rsidRPr="008E5A4C" w:rsidRDefault="008D1EEC" w:rsidP="00551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CD4F0" w14:textId="77777777" w:rsidR="008D1EEC" w:rsidRPr="008E5A4C" w:rsidRDefault="008D1EEC" w:rsidP="0055144D">
            <w:pPr>
              <w:rPr>
                <w:rFonts w:ascii="Arial" w:hAnsi="Arial" w:cs="Arial"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>A minimum of 12 months experience working in a related sector (for example, as a coach, leader, volunteer, development officer)</w:t>
            </w:r>
          </w:p>
          <w:p w14:paraId="049F31CB" w14:textId="77777777" w:rsidR="008D1EEC" w:rsidRPr="008E5A4C" w:rsidRDefault="008D1EEC" w:rsidP="00F67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53128261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62486C05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4101652C" w14:textId="77777777" w:rsidR="008D1EEC" w:rsidRPr="008E5A4C" w:rsidRDefault="008D1EEC" w:rsidP="002E34F7">
            <w:pPr>
              <w:jc w:val="center"/>
              <w:rPr>
                <w:rFonts w:ascii="Webdings" w:hAnsi="Webdings" w:cs="Arial"/>
              </w:rPr>
            </w:pPr>
          </w:p>
          <w:p w14:paraId="6E1A985C" w14:textId="77777777" w:rsidR="008D1EEC" w:rsidRPr="008E5A4C" w:rsidRDefault="008D1EEC" w:rsidP="00203A70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</w:tc>
        <w:tc>
          <w:tcPr>
            <w:tcW w:w="1431" w:type="dxa"/>
          </w:tcPr>
          <w:p w14:paraId="4B99056E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1299C43A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4DDBEF00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3461D779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3CF2D8B6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0FB78278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1FC39945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0562CB0E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24A1ECE3" w14:textId="77777777" w:rsidR="008D1EEC" w:rsidRPr="008E5A4C" w:rsidRDefault="008D1EEC" w:rsidP="00203A70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</w:tc>
        <w:tc>
          <w:tcPr>
            <w:tcW w:w="1265" w:type="dxa"/>
          </w:tcPr>
          <w:p w14:paraId="34CE0A41" w14:textId="77777777" w:rsidR="008D1EE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62EBF3C5" w14:textId="77777777" w:rsidR="008D1EE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3AAD0CD7" w14:textId="77777777" w:rsidR="008D1EEC" w:rsidRPr="008D1EEC" w:rsidRDefault="008D1EEC" w:rsidP="009E3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EC">
              <w:rPr>
                <w:rFonts w:ascii="Arial" w:hAnsi="Arial" w:cs="Arial"/>
                <w:sz w:val="20"/>
                <w:szCs w:val="20"/>
              </w:rPr>
              <w:t>Application &amp; Interview</w:t>
            </w:r>
          </w:p>
        </w:tc>
      </w:tr>
      <w:tr w:rsidR="00250753" w:rsidRPr="008E5A4C" w14:paraId="268C1904" w14:textId="77777777" w:rsidTr="00970D6B">
        <w:tc>
          <w:tcPr>
            <w:tcW w:w="5177" w:type="dxa"/>
            <w:gridSpan w:val="2"/>
          </w:tcPr>
          <w:p w14:paraId="79EBD48A" w14:textId="77777777" w:rsidR="008D1EEC" w:rsidRPr="008E5A4C" w:rsidRDefault="008D1EEC" w:rsidP="00F67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A4C">
              <w:rPr>
                <w:rFonts w:ascii="Arial" w:hAnsi="Arial" w:cs="Arial"/>
                <w:b/>
                <w:sz w:val="20"/>
                <w:szCs w:val="20"/>
              </w:rPr>
              <w:t>KNOWLEDGE AND SKILLS</w:t>
            </w:r>
          </w:p>
          <w:p w14:paraId="6D98A12B" w14:textId="77777777" w:rsidR="008D1EEC" w:rsidRPr="008E5A4C" w:rsidRDefault="008D1EEC" w:rsidP="00F67F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3A747" w14:textId="77777777" w:rsidR="008D1EEC" w:rsidRPr="008E5A4C" w:rsidRDefault="008D1EEC" w:rsidP="00F67FC3">
            <w:pPr>
              <w:rPr>
                <w:rFonts w:ascii="Arial" w:hAnsi="Arial" w:cs="Arial"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>A good understanding of sport, physical activity and the wider sporting landscape</w:t>
            </w:r>
            <w:r w:rsidRPr="008E5A4C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EC9F42" w14:textId="77777777" w:rsidR="008D1EEC" w:rsidRPr="008E5A4C" w:rsidRDefault="008D1EEC" w:rsidP="00F67FC3">
            <w:pPr>
              <w:rPr>
                <w:rFonts w:ascii="Arial" w:hAnsi="Arial" w:cs="Arial"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>Demonstrable experience of effective project management</w:t>
            </w:r>
            <w:r w:rsidRPr="008E5A4C">
              <w:rPr>
                <w:rFonts w:ascii="Arial" w:hAnsi="Arial" w:cs="Arial"/>
                <w:sz w:val="20"/>
                <w:szCs w:val="20"/>
              </w:rPr>
              <w:br/>
            </w:r>
          </w:p>
          <w:p w14:paraId="5F3E5DF6" w14:textId="77777777" w:rsidR="008D1EEC" w:rsidRPr="008E5A4C" w:rsidRDefault="008D1EEC" w:rsidP="00A910EE">
            <w:pPr>
              <w:rPr>
                <w:rFonts w:ascii="Arial" w:hAnsi="Arial" w:cs="Arial"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>Excellent planning, organisational, project management, monitoring and reporting skills</w:t>
            </w:r>
          </w:p>
          <w:p w14:paraId="2946DB82" w14:textId="77777777" w:rsidR="008D1EEC" w:rsidRPr="008E5A4C" w:rsidRDefault="008D1EEC" w:rsidP="00A910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D564D" w14:textId="77777777" w:rsidR="008D1EEC" w:rsidRPr="008E5A4C" w:rsidRDefault="008D1EEC" w:rsidP="00A910EE">
            <w:pPr>
              <w:rPr>
                <w:rFonts w:ascii="Arial" w:hAnsi="Arial" w:cs="Arial"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>Excellent problem solving and analytical skills</w:t>
            </w:r>
          </w:p>
          <w:p w14:paraId="5997CC1D" w14:textId="77777777" w:rsidR="008D1EEC" w:rsidRPr="008E5A4C" w:rsidRDefault="008D1EEC" w:rsidP="00A910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2F500" w14:textId="77777777" w:rsidR="008D1EEC" w:rsidRPr="008E5A4C" w:rsidRDefault="008D1EEC" w:rsidP="00A910EE">
            <w:pPr>
              <w:rPr>
                <w:rFonts w:ascii="Arial" w:hAnsi="Arial" w:cs="Arial"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>A knowledge and understanding of safeguarding and child prot</w:t>
            </w:r>
            <w:r w:rsidR="00CE747B">
              <w:rPr>
                <w:rFonts w:ascii="Arial" w:hAnsi="Arial" w:cs="Arial"/>
                <w:sz w:val="20"/>
                <w:szCs w:val="20"/>
              </w:rPr>
              <w:t>ection principles and practices</w:t>
            </w:r>
          </w:p>
          <w:p w14:paraId="110FFD37" w14:textId="77777777" w:rsidR="008D1EEC" w:rsidRPr="008E5A4C" w:rsidRDefault="008D1EEC" w:rsidP="00F67F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836C4" w14:textId="77777777" w:rsidR="008D1EEC" w:rsidRPr="008E5A4C" w:rsidRDefault="008D1EEC" w:rsidP="00FD0A5A">
            <w:pPr>
              <w:rPr>
                <w:rFonts w:ascii="Arial" w:hAnsi="Arial" w:cs="Arial"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>Excellent written and oral communication skills, including the ability to write and present effectively</w:t>
            </w:r>
          </w:p>
          <w:p w14:paraId="6B699379" w14:textId="77777777" w:rsidR="008D1EEC" w:rsidRPr="008E5A4C" w:rsidRDefault="008D1EEC" w:rsidP="00FD0A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AFB35" w14:textId="77777777" w:rsidR="008D1EEC" w:rsidRPr="008E5A4C" w:rsidRDefault="008D1EEC" w:rsidP="00FD0A5A">
            <w:pPr>
              <w:rPr>
                <w:rFonts w:ascii="Arial" w:hAnsi="Arial" w:cs="Arial"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 xml:space="preserve">Understanding of and commitment to the application of </w:t>
            </w:r>
            <w:proofErr w:type="gramStart"/>
            <w:r w:rsidRPr="008E5A4C">
              <w:rPr>
                <w:rFonts w:ascii="Arial" w:hAnsi="Arial" w:cs="Arial"/>
                <w:sz w:val="20"/>
                <w:szCs w:val="20"/>
              </w:rPr>
              <w:t>evidence based</w:t>
            </w:r>
            <w:proofErr w:type="gramEnd"/>
            <w:r w:rsidRPr="008E5A4C">
              <w:rPr>
                <w:rFonts w:ascii="Arial" w:hAnsi="Arial" w:cs="Arial"/>
                <w:sz w:val="20"/>
                <w:szCs w:val="20"/>
              </w:rPr>
              <w:t xml:space="preserve"> approaches</w:t>
            </w:r>
          </w:p>
          <w:p w14:paraId="3FE9F23F" w14:textId="77777777" w:rsidR="008D1EEC" w:rsidRPr="008E5A4C" w:rsidRDefault="008D1EEC" w:rsidP="00FD0A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AF0DD" w14:textId="77777777" w:rsidR="008D1EEC" w:rsidRPr="008E5A4C" w:rsidRDefault="008D1EEC" w:rsidP="00FD0A5A">
            <w:pPr>
              <w:rPr>
                <w:rFonts w:ascii="Arial" w:hAnsi="Arial" w:cs="Arial"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>Good interpersonal skills and the ability to engage and development relationships with a variety of partners</w:t>
            </w:r>
          </w:p>
          <w:p w14:paraId="1F72F646" w14:textId="77777777" w:rsidR="008D1EEC" w:rsidRPr="008E5A4C" w:rsidRDefault="008D1EEC" w:rsidP="00FD0A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2E584" w14:textId="5F28E0EA" w:rsidR="008D1EEC" w:rsidRDefault="008D1EEC" w:rsidP="00A91AE2">
            <w:pPr>
              <w:rPr>
                <w:rFonts w:ascii="Arial" w:hAnsi="Arial" w:cs="Arial"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>Confident and capable in the use of ICT systems and software</w:t>
            </w:r>
          </w:p>
          <w:p w14:paraId="3E496AFE" w14:textId="219A6106" w:rsidR="00411E64" w:rsidRDefault="00411E64" w:rsidP="00A91A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14A4F" w14:textId="68398574" w:rsidR="00411E64" w:rsidRPr="008E5A4C" w:rsidRDefault="00411E64" w:rsidP="00A91AE2">
            <w:pPr>
              <w:rPr>
                <w:rFonts w:ascii="Arial" w:hAnsi="Arial" w:cs="Arial"/>
                <w:sz w:val="20"/>
                <w:szCs w:val="20"/>
              </w:rPr>
            </w:pPr>
            <w:r w:rsidRPr="00411E64">
              <w:rPr>
                <w:rFonts w:ascii="Arial" w:hAnsi="Arial" w:cs="Arial"/>
                <w:sz w:val="20"/>
                <w:szCs w:val="20"/>
              </w:rPr>
              <w:t>An understanding of inequalities (in health, wealth, and access to services) which affect physical activity</w:t>
            </w:r>
          </w:p>
          <w:p w14:paraId="08CE6F91" w14:textId="77777777" w:rsidR="008D1EEC" w:rsidRPr="008E5A4C" w:rsidRDefault="008D1EEC" w:rsidP="00F67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1CDCEAD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6BB9E253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6DF1798C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23DE523C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52E56223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07547A01" w14:textId="77777777" w:rsidR="008D1EEC" w:rsidRPr="008E5A4C" w:rsidRDefault="008D1EEC" w:rsidP="001B36AE">
            <w:pPr>
              <w:jc w:val="center"/>
              <w:rPr>
                <w:rFonts w:ascii="Webdings" w:hAnsi="Webdings" w:cs="Arial"/>
              </w:rPr>
            </w:pPr>
          </w:p>
          <w:p w14:paraId="5043CB0F" w14:textId="77777777" w:rsidR="008D1EEC" w:rsidRPr="008E5A4C" w:rsidRDefault="008D1EEC" w:rsidP="001B36AE">
            <w:pPr>
              <w:jc w:val="center"/>
              <w:rPr>
                <w:rFonts w:ascii="Webdings" w:hAnsi="Webdings" w:cs="Arial"/>
              </w:rPr>
            </w:pPr>
          </w:p>
          <w:p w14:paraId="07459315" w14:textId="77777777" w:rsidR="008D1EEC" w:rsidRPr="008E5A4C" w:rsidRDefault="008D1EEC" w:rsidP="001B36AE">
            <w:pPr>
              <w:jc w:val="center"/>
              <w:rPr>
                <w:rFonts w:ascii="Webdings" w:hAnsi="Webdings" w:cs="Arial"/>
              </w:rPr>
            </w:pPr>
          </w:p>
          <w:p w14:paraId="6537F28F" w14:textId="77777777" w:rsidR="00CE747B" w:rsidRDefault="00CE747B" w:rsidP="009E3CD6">
            <w:pPr>
              <w:jc w:val="center"/>
              <w:rPr>
                <w:rFonts w:ascii="Webdings" w:hAnsi="Webdings" w:cs="Arial"/>
              </w:rPr>
            </w:pPr>
          </w:p>
          <w:p w14:paraId="7037EEA2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6DFB9E20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70DF9E56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6E88FDF1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44E871BC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144A5D23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738610EB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637805D2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010923EF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463F29E8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3B7B4B86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069F1B59" w14:textId="77777777" w:rsidR="008D1EEC" w:rsidRPr="008E5A4C" w:rsidRDefault="008D1EEC" w:rsidP="00313274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61829076" w14:textId="0BF2B490" w:rsidR="00CE747B" w:rsidRDefault="00CE747B" w:rsidP="54FBDBC3">
            <w:pPr>
              <w:jc w:val="center"/>
              <w:rPr>
                <w:rFonts w:ascii="Webdings" w:hAnsi="Webdings" w:cs="Arial"/>
              </w:rPr>
            </w:pPr>
          </w:p>
          <w:p w14:paraId="37293E86" w14:textId="77777777" w:rsidR="00940D49" w:rsidRDefault="00940D49" w:rsidP="54FBDBC3">
            <w:pPr>
              <w:jc w:val="center"/>
              <w:rPr>
                <w:rFonts w:ascii="Webdings" w:hAnsi="Webdings" w:cs="Arial"/>
              </w:rPr>
            </w:pPr>
          </w:p>
          <w:p w14:paraId="014EC1E2" w14:textId="2D4E7D4A" w:rsidR="008D1EEC" w:rsidRPr="008E5A4C" w:rsidRDefault="54FBDBC3" w:rsidP="54FBDBC3">
            <w:pPr>
              <w:jc w:val="center"/>
              <w:rPr>
                <w:rFonts w:ascii="Webdings" w:hAnsi="Webdings" w:cs="Arial"/>
              </w:rPr>
            </w:pPr>
            <w:r w:rsidRPr="54FBDBC3">
              <w:rPr>
                <w:rFonts w:ascii="Webdings" w:hAnsi="Webdings" w:cs="Arial"/>
              </w:rPr>
              <w:t></w:t>
            </w:r>
          </w:p>
          <w:p w14:paraId="2A73A33F" w14:textId="77777777" w:rsidR="00940D49" w:rsidRDefault="00940D49" w:rsidP="00940D49">
            <w:pPr>
              <w:jc w:val="center"/>
              <w:rPr>
                <w:rFonts w:ascii="Webdings" w:hAnsi="Webdings" w:cs="Arial"/>
              </w:rPr>
            </w:pPr>
          </w:p>
          <w:p w14:paraId="0F57712A" w14:textId="77777777" w:rsidR="00940D49" w:rsidRDefault="00940D49" w:rsidP="00940D49">
            <w:pPr>
              <w:jc w:val="center"/>
              <w:rPr>
                <w:rFonts w:ascii="Webdings" w:hAnsi="Webdings" w:cs="Arial"/>
              </w:rPr>
            </w:pPr>
          </w:p>
          <w:p w14:paraId="51BE9AC9" w14:textId="314A6D7F" w:rsidR="00940D49" w:rsidRPr="008E5A4C" w:rsidRDefault="00940D49" w:rsidP="00940D49">
            <w:pPr>
              <w:jc w:val="center"/>
              <w:rPr>
                <w:rFonts w:ascii="Webdings" w:hAnsi="Webdings" w:cs="Arial"/>
              </w:rPr>
            </w:pPr>
            <w:r w:rsidRPr="54FBDBC3">
              <w:rPr>
                <w:rFonts w:ascii="Webdings" w:hAnsi="Webdings" w:cs="Arial"/>
              </w:rPr>
              <w:t></w:t>
            </w:r>
          </w:p>
          <w:p w14:paraId="1A156ACF" w14:textId="77777777" w:rsidR="008D1EE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58DD9FD6" w14:textId="77777777" w:rsidR="00411E64" w:rsidRDefault="00411E64" w:rsidP="009E3CD6">
            <w:pPr>
              <w:jc w:val="center"/>
              <w:rPr>
                <w:rFonts w:ascii="Webdings" w:hAnsi="Webdings" w:cs="Arial"/>
              </w:rPr>
            </w:pPr>
          </w:p>
          <w:p w14:paraId="2B7BF323" w14:textId="77777777" w:rsidR="00411E64" w:rsidRDefault="00411E64" w:rsidP="009E3CD6">
            <w:pPr>
              <w:jc w:val="center"/>
              <w:rPr>
                <w:rFonts w:ascii="Webdings" w:hAnsi="Webdings" w:cs="Arial"/>
              </w:rPr>
            </w:pPr>
          </w:p>
          <w:p w14:paraId="4D2B5789" w14:textId="77777777" w:rsidR="00411E64" w:rsidRPr="008E5A4C" w:rsidRDefault="00411E64" w:rsidP="00411E64">
            <w:pPr>
              <w:jc w:val="center"/>
              <w:rPr>
                <w:rFonts w:ascii="Webdings" w:hAnsi="Webdings" w:cs="Arial"/>
              </w:rPr>
            </w:pPr>
            <w:r w:rsidRPr="54FBDBC3">
              <w:rPr>
                <w:rFonts w:ascii="Webdings" w:hAnsi="Webdings" w:cs="Arial"/>
              </w:rPr>
              <w:t></w:t>
            </w:r>
          </w:p>
          <w:p w14:paraId="0DE4B5B7" w14:textId="4949B39A" w:rsidR="00411E64" w:rsidRPr="008E5A4C" w:rsidRDefault="00411E64" w:rsidP="009E3CD6">
            <w:pPr>
              <w:jc w:val="center"/>
              <w:rPr>
                <w:rFonts w:ascii="Webdings" w:hAnsi="Webdings" w:cs="Arial"/>
              </w:rPr>
            </w:pPr>
          </w:p>
        </w:tc>
        <w:tc>
          <w:tcPr>
            <w:tcW w:w="1431" w:type="dxa"/>
          </w:tcPr>
          <w:p w14:paraId="66204FF1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2DBF0D7D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6B62F1B3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02F2C34E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680A4E5D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1D7AE8C9" w14:textId="77777777" w:rsidR="008D1EEC" w:rsidRPr="008E5A4C" w:rsidRDefault="008D1EEC" w:rsidP="00203A70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19219836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296FEF7D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7194DBDC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769D0D3C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54CD245A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1231BE67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36FEB5B0" w14:textId="77777777" w:rsidR="008D1EEC" w:rsidRPr="008E5A4C" w:rsidRDefault="008D1EEC" w:rsidP="00313274">
            <w:pPr>
              <w:rPr>
                <w:rFonts w:ascii="Webdings" w:hAnsi="Webdings" w:cs="Arial"/>
              </w:rPr>
            </w:pPr>
          </w:p>
          <w:p w14:paraId="30D7AA69" w14:textId="77777777" w:rsidR="00CE747B" w:rsidRDefault="00CE747B" w:rsidP="00313274">
            <w:pPr>
              <w:jc w:val="center"/>
              <w:rPr>
                <w:rFonts w:ascii="Webdings" w:hAnsi="Webdings" w:cs="Arial"/>
              </w:rPr>
            </w:pPr>
          </w:p>
          <w:p w14:paraId="514684D0" w14:textId="77777777" w:rsidR="008D1EEC" w:rsidRPr="008E5A4C" w:rsidRDefault="008D1EEC" w:rsidP="00313274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7196D064" w14:textId="77777777" w:rsidR="008D1EEC" w:rsidRPr="008E5A4C" w:rsidRDefault="008D1EEC" w:rsidP="008560FF">
            <w:pPr>
              <w:jc w:val="center"/>
              <w:rPr>
                <w:rFonts w:ascii="Webdings" w:hAnsi="Webdings" w:cs="Arial"/>
              </w:rPr>
            </w:pPr>
          </w:p>
        </w:tc>
        <w:tc>
          <w:tcPr>
            <w:tcW w:w="1265" w:type="dxa"/>
          </w:tcPr>
          <w:p w14:paraId="34FF1C98" w14:textId="77777777" w:rsidR="00250753" w:rsidRDefault="00250753" w:rsidP="002507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72C0D" w14:textId="77777777" w:rsidR="00250753" w:rsidRDefault="00250753" w:rsidP="002507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F87EA" w14:textId="77777777" w:rsidR="008D1EEC" w:rsidRPr="00250753" w:rsidRDefault="00250753" w:rsidP="00250753">
            <w:pPr>
              <w:jc w:val="center"/>
              <w:rPr>
                <w:rFonts w:ascii="Arial" w:hAnsi="Arial" w:cs="Arial"/>
              </w:rPr>
            </w:pPr>
            <w:r w:rsidRPr="008D1EEC">
              <w:rPr>
                <w:rFonts w:ascii="Arial" w:hAnsi="Arial" w:cs="Arial"/>
                <w:sz w:val="20"/>
                <w:szCs w:val="20"/>
              </w:rPr>
              <w:t>Application &amp; Interview</w:t>
            </w:r>
          </w:p>
        </w:tc>
      </w:tr>
      <w:tr w:rsidR="00250753" w:rsidRPr="008E5A4C" w14:paraId="0C9E1604" w14:textId="77777777" w:rsidTr="00970D6B">
        <w:tc>
          <w:tcPr>
            <w:tcW w:w="5177" w:type="dxa"/>
            <w:gridSpan w:val="2"/>
          </w:tcPr>
          <w:p w14:paraId="637CD9B2" w14:textId="77777777" w:rsidR="008D1EEC" w:rsidRPr="008E5A4C" w:rsidRDefault="008D1EEC" w:rsidP="00F67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A4C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  <w:p w14:paraId="48A21919" w14:textId="77777777" w:rsidR="008D1EEC" w:rsidRPr="008E5A4C" w:rsidRDefault="008D1EEC" w:rsidP="00F67F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7832E" w14:textId="77777777" w:rsidR="008D1EEC" w:rsidRPr="008E5A4C" w:rsidRDefault="008D1EEC" w:rsidP="0055144D">
            <w:pPr>
              <w:rPr>
                <w:rFonts w:ascii="Arial" w:hAnsi="Arial" w:cs="Arial"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>Ability to work independently and on own initiative</w:t>
            </w:r>
          </w:p>
          <w:p w14:paraId="6BD18F9B" w14:textId="77777777" w:rsidR="008D1EEC" w:rsidRPr="008E5A4C" w:rsidRDefault="008D1EEC" w:rsidP="00551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F5D1B" w14:textId="77777777" w:rsidR="008D1EEC" w:rsidRPr="008E5A4C" w:rsidRDefault="008D1EEC" w:rsidP="0055144D">
            <w:pPr>
              <w:rPr>
                <w:rFonts w:ascii="Arial" w:hAnsi="Arial" w:cs="Arial"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 xml:space="preserve">Ability to work as part of a small or multi-partner teams </w:t>
            </w:r>
          </w:p>
          <w:p w14:paraId="238601FE" w14:textId="77777777" w:rsidR="008D1EEC" w:rsidRPr="008E5A4C" w:rsidRDefault="008D1EEC" w:rsidP="00551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84FFB" w14:textId="77777777" w:rsidR="008D1EEC" w:rsidRPr="008E5A4C" w:rsidRDefault="008D1EEC" w:rsidP="0055144D">
            <w:pPr>
              <w:rPr>
                <w:rFonts w:ascii="Arial" w:hAnsi="Arial" w:cs="Arial"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>A positive, highly motivated, flexible and “can do” attitude</w:t>
            </w:r>
          </w:p>
          <w:p w14:paraId="0F3CABC7" w14:textId="77777777" w:rsidR="008D1EEC" w:rsidRPr="008E5A4C" w:rsidRDefault="008D1EEC" w:rsidP="00551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785A4" w14:textId="77777777" w:rsidR="008D1EEC" w:rsidRPr="008E5A4C" w:rsidRDefault="008D1EEC" w:rsidP="0055144D">
            <w:pPr>
              <w:rPr>
                <w:rFonts w:ascii="Arial" w:hAnsi="Arial" w:cs="Arial"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>Ability to work to tight deadlines</w:t>
            </w:r>
          </w:p>
          <w:p w14:paraId="5B08B5D1" w14:textId="77777777" w:rsidR="008D1EEC" w:rsidRPr="008E5A4C" w:rsidRDefault="008D1EEC" w:rsidP="00551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3D488" w14:textId="77777777" w:rsidR="008D1EEC" w:rsidRPr="008E5A4C" w:rsidRDefault="008D1EEC" w:rsidP="0055144D">
            <w:pPr>
              <w:rPr>
                <w:rFonts w:ascii="Arial" w:hAnsi="Arial" w:cs="Arial"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>Ability to understand, interpret and follow external processes and reporting requirements</w:t>
            </w:r>
          </w:p>
          <w:p w14:paraId="16DEB4AB" w14:textId="77777777" w:rsidR="008D1EEC" w:rsidRPr="008E5A4C" w:rsidRDefault="008D1EEC" w:rsidP="00551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11CB5" w14:textId="77777777" w:rsidR="008D1EEC" w:rsidRPr="008E5A4C" w:rsidRDefault="008D1EEC" w:rsidP="0055144D">
            <w:pPr>
              <w:rPr>
                <w:rFonts w:ascii="Arial" w:hAnsi="Arial" w:cs="Arial"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>Commitment to ongoing training and personal development</w:t>
            </w:r>
          </w:p>
          <w:p w14:paraId="092DBBB4" w14:textId="77777777" w:rsidR="003C32C1" w:rsidRDefault="003C32C1" w:rsidP="00F67F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66EF4" w14:textId="4FE46CC6" w:rsidR="008D1EEC" w:rsidRPr="008E5A4C" w:rsidRDefault="008D1EEC" w:rsidP="00F67FC3">
            <w:pPr>
              <w:rPr>
                <w:rFonts w:ascii="Arial" w:hAnsi="Arial" w:cs="Arial"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>A demonstrable and firm commitment to the aims, values and policies / procedures of County Durham Sport</w:t>
            </w:r>
          </w:p>
          <w:p w14:paraId="4B1F511A" w14:textId="77777777" w:rsidR="008D1EEC" w:rsidRPr="008E5A4C" w:rsidRDefault="008D1EEC" w:rsidP="00F67F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9C3DC" w14:textId="77777777" w:rsidR="008D1EEC" w:rsidRPr="008E5A4C" w:rsidRDefault="008D1EEC" w:rsidP="00F67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5023141B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1F3B1409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57D5E361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562C75D1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6FF006FB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664355AD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0870EE82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1A965116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7DF4E37C" w14:textId="77777777" w:rsidR="00CE747B" w:rsidRDefault="00CE747B" w:rsidP="009E3CD6">
            <w:pPr>
              <w:jc w:val="center"/>
              <w:rPr>
                <w:rFonts w:ascii="Webdings" w:hAnsi="Webdings" w:cs="Arial"/>
              </w:rPr>
            </w:pPr>
          </w:p>
          <w:p w14:paraId="34A2A6CA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44FB30F8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1DA6542E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0C1ACE8A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3041E394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722B00AE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4131F588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42C6D796" w14:textId="77777777" w:rsidR="008D1EEC" w:rsidRPr="008E5A4C" w:rsidRDefault="008D1EEC" w:rsidP="00313274">
            <w:pPr>
              <w:rPr>
                <w:rFonts w:ascii="Webdings" w:hAnsi="Webdings" w:cs="Arial"/>
              </w:rPr>
            </w:pPr>
          </w:p>
          <w:p w14:paraId="63363B08" w14:textId="72CF5DE4" w:rsidR="003C32C1" w:rsidRDefault="003C32C1" w:rsidP="003C32C1">
            <w:pPr>
              <w:jc w:val="center"/>
              <w:rPr>
                <w:rFonts w:ascii="Webdings" w:hAnsi="Webdings" w:cs="Arial"/>
              </w:rPr>
            </w:pPr>
          </w:p>
          <w:p w14:paraId="1851E2BA" w14:textId="1873A675" w:rsidR="00411E64" w:rsidRDefault="00411E64" w:rsidP="003C32C1">
            <w:pPr>
              <w:jc w:val="center"/>
              <w:rPr>
                <w:rFonts w:ascii="Webdings" w:hAnsi="Webdings" w:cs="Arial"/>
              </w:rPr>
            </w:pPr>
          </w:p>
          <w:p w14:paraId="27C5826A" w14:textId="77777777" w:rsidR="00411E64" w:rsidRDefault="00411E64" w:rsidP="003C32C1">
            <w:pPr>
              <w:jc w:val="center"/>
              <w:rPr>
                <w:rFonts w:ascii="Webdings" w:hAnsi="Webdings" w:cs="Arial"/>
              </w:rPr>
            </w:pPr>
          </w:p>
          <w:p w14:paraId="54E11D2A" w14:textId="553812CE" w:rsidR="008D1EEC" w:rsidRPr="008E5A4C" w:rsidRDefault="008D1EEC" w:rsidP="003C32C1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</w:tc>
        <w:tc>
          <w:tcPr>
            <w:tcW w:w="1431" w:type="dxa"/>
          </w:tcPr>
          <w:p w14:paraId="31126E5D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</w:tc>
        <w:tc>
          <w:tcPr>
            <w:tcW w:w="1265" w:type="dxa"/>
          </w:tcPr>
          <w:p w14:paraId="2DE403A5" w14:textId="77777777" w:rsidR="00250753" w:rsidRDefault="00250753" w:rsidP="009E3CD6">
            <w:pPr>
              <w:jc w:val="center"/>
              <w:rPr>
                <w:rFonts w:ascii="Arial" w:hAnsi="Arial" w:cs="Arial"/>
              </w:rPr>
            </w:pPr>
          </w:p>
          <w:p w14:paraId="62431CDC" w14:textId="77777777" w:rsidR="00250753" w:rsidRDefault="00250753" w:rsidP="009E3CD6">
            <w:pPr>
              <w:jc w:val="center"/>
              <w:rPr>
                <w:rFonts w:ascii="Arial" w:hAnsi="Arial" w:cs="Arial"/>
              </w:rPr>
            </w:pPr>
          </w:p>
          <w:p w14:paraId="2E76DED2" w14:textId="77777777" w:rsidR="008D1EEC" w:rsidRPr="00250753" w:rsidRDefault="00250753" w:rsidP="009E3CD6">
            <w:pPr>
              <w:jc w:val="center"/>
              <w:rPr>
                <w:rFonts w:ascii="Arial" w:hAnsi="Arial" w:cs="Arial"/>
              </w:rPr>
            </w:pPr>
            <w:r w:rsidRPr="00250753">
              <w:rPr>
                <w:rFonts w:ascii="Arial" w:hAnsi="Arial" w:cs="Arial"/>
              </w:rPr>
              <w:t>Interview</w:t>
            </w:r>
          </w:p>
        </w:tc>
      </w:tr>
      <w:tr w:rsidR="00250753" w:rsidRPr="008E5A4C" w14:paraId="06BE7132" w14:textId="77777777" w:rsidTr="00970D6B">
        <w:tc>
          <w:tcPr>
            <w:tcW w:w="5177" w:type="dxa"/>
            <w:gridSpan w:val="2"/>
          </w:tcPr>
          <w:p w14:paraId="7BB7639F" w14:textId="77777777" w:rsidR="008D1EEC" w:rsidRPr="008E5A4C" w:rsidRDefault="008D1EEC" w:rsidP="00F67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A4C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  <w:p w14:paraId="49E398E2" w14:textId="77777777" w:rsidR="008D1EEC" w:rsidRPr="008E5A4C" w:rsidRDefault="008D1EEC" w:rsidP="00F67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288FF0" w14:textId="77777777" w:rsidR="008D1EEC" w:rsidRPr="008E5A4C" w:rsidRDefault="008D1EEC" w:rsidP="00BF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Guaranteed, reliable access to a</w:t>
            </w:r>
            <w:r w:rsidRPr="008E5A4C">
              <w:rPr>
                <w:rFonts w:ascii="Arial" w:hAnsi="Arial" w:cs="Arial"/>
                <w:sz w:val="20"/>
                <w:szCs w:val="20"/>
              </w:rPr>
              <w:t xml:space="preserve"> suitable ve</w:t>
            </w:r>
            <w:r w:rsidR="00CE747B">
              <w:rPr>
                <w:rFonts w:ascii="Arial" w:hAnsi="Arial" w:cs="Arial"/>
                <w:sz w:val="20"/>
                <w:szCs w:val="20"/>
              </w:rPr>
              <w:t>hicle and appropriate insurance</w:t>
            </w:r>
          </w:p>
          <w:p w14:paraId="16287F21" w14:textId="77777777" w:rsidR="008D1EEC" w:rsidRPr="008E5A4C" w:rsidRDefault="008D1EEC" w:rsidP="00551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E974" w14:textId="77777777" w:rsidR="008D1EEC" w:rsidRPr="008E5A4C" w:rsidRDefault="008D1EEC" w:rsidP="005514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>Will be occasionally required to work outside of office hours</w:t>
            </w:r>
          </w:p>
          <w:p w14:paraId="5BE93A62" w14:textId="77777777" w:rsidR="008D1EEC" w:rsidRPr="008E5A4C" w:rsidRDefault="008D1EEC" w:rsidP="00F67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384BA73E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34B3F2EB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58BDEF81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7D34F5C7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0B4020A7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48F22159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</w:tc>
        <w:tc>
          <w:tcPr>
            <w:tcW w:w="1431" w:type="dxa"/>
          </w:tcPr>
          <w:p w14:paraId="1D7B270A" w14:textId="77777777" w:rsidR="008D1EE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4F904CB7" w14:textId="77777777" w:rsidR="00250753" w:rsidRDefault="00250753" w:rsidP="009E3CD6">
            <w:pPr>
              <w:jc w:val="center"/>
              <w:rPr>
                <w:rFonts w:ascii="Webdings" w:hAnsi="Webdings" w:cs="Arial"/>
              </w:rPr>
            </w:pPr>
          </w:p>
          <w:p w14:paraId="06971CD3" w14:textId="77777777" w:rsidR="00250753" w:rsidRPr="008E5A4C" w:rsidRDefault="00250753" w:rsidP="009E3CD6">
            <w:pPr>
              <w:jc w:val="center"/>
              <w:rPr>
                <w:rFonts w:ascii="Webdings" w:hAnsi="Webdings" w:cs="Arial"/>
              </w:rPr>
            </w:pPr>
          </w:p>
        </w:tc>
        <w:tc>
          <w:tcPr>
            <w:tcW w:w="1265" w:type="dxa"/>
          </w:tcPr>
          <w:p w14:paraId="2A1F701D" w14:textId="77777777" w:rsidR="008D1EE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03EFCA41" w14:textId="77777777" w:rsidR="00250753" w:rsidRDefault="00250753" w:rsidP="009E3CD6">
            <w:pPr>
              <w:jc w:val="center"/>
              <w:rPr>
                <w:rFonts w:ascii="Webdings" w:hAnsi="Webdings" w:cs="Arial"/>
              </w:rPr>
            </w:pPr>
          </w:p>
          <w:p w14:paraId="76DCAC3A" w14:textId="77777777" w:rsidR="00250753" w:rsidRPr="00250753" w:rsidRDefault="00250753" w:rsidP="009E3CD6">
            <w:pPr>
              <w:jc w:val="center"/>
              <w:rPr>
                <w:rFonts w:ascii="Arial" w:hAnsi="Arial" w:cs="Arial"/>
              </w:rPr>
            </w:pPr>
            <w:r w:rsidRPr="00250753">
              <w:rPr>
                <w:rFonts w:ascii="Arial" w:hAnsi="Arial" w:cs="Arial"/>
              </w:rPr>
              <w:t>Interview</w:t>
            </w:r>
          </w:p>
        </w:tc>
      </w:tr>
    </w:tbl>
    <w:p w14:paraId="5F96A722" w14:textId="77777777" w:rsidR="00D02DA9" w:rsidRPr="008E5A4C" w:rsidRDefault="00D02DA9">
      <w:pPr>
        <w:rPr>
          <w:rFonts w:ascii="Arial" w:hAnsi="Arial" w:cs="Arial"/>
          <w:noProof/>
          <w:lang w:eastAsia="en-GB"/>
        </w:rPr>
      </w:pPr>
    </w:p>
    <w:p w14:paraId="5220BBB2" w14:textId="77777777" w:rsidR="00D02DA9" w:rsidRPr="008E5A4C" w:rsidRDefault="00D02DA9"/>
    <w:sectPr w:rsidR="00D02DA9" w:rsidRPr="008E5A4C" w:rsidSect="003174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02210" w14:textId="77777777" w:rsidR="006C5504" w:rsidRDefault="006C5504" w:rsidP="00D02DA9">
      <w:pPr>
        <w:spacing w:after="0" w:line="240" w:lineRule="auto"/>
      </w:pPr>
      <w:r>
        <w:separator/>
      </w:r>
    </w:p>
  </w:endnote>
  <w:endnote w:type="continuationSeparator" w:id="0">
    <w:p w14:paraId="5BCFF92E" w14:textId="77777777" w:rsidR="006C5504" w:rsidRDefault="006C5504" w:rsidP="00D0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0DEB" w14:textId="77777777" w:rsidR="00D61B91" w:rsidRDefault="00D61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7F8B" w14:textId="77777777" w:rsidR="00317411" w:rsidRDefault="00317411" w:rsidP="00514B2A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EA2D7" w14:textId="77777777" w:rsidR="00D61B91" w:rsidRDefault="00D61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CE261" w14:textId="77777777" w:rsidR="006C5504" w:rsidRDefault="006C5504" w:rsidP="00D02DA9">
      <w:pPr>
        <w:spacing w:after="0" w:line="240" w:lineRule="auto"/>
      </w:pPr>
      <w:r>
        <w:separator/>
      </w:r>
    </w:p>
  </w:footnote>
  <w:footnote w:type="continuationSeparator" w:id="0">
    <w:p w14:paraId="22D416B5" w14:textId="77777777" w:rsidR="006C5504" w:rsidRDefault="006C5504" w:rsidP="00D0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CDA8" w14:textId="77777777" w:rsidR="00D61B91" w:rsidRDefault="00D61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2294" w14:textId="77777777" w:rsidR="00D61B91" w:rsidRDefault="00D61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595B" w14:textId="77777777" w:rsidR="00D61B91" w:rsidRDefault="00D61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E30"/>
    <w:multiLevelType w:val="hybridMultilevel"/>
    <w:tmpl w:val="482E9812"/>
    <w:lvl w:ilvl="0" w:tplc="04E400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1452D"/>
    <w:multiLevelType w:val="hybridMultilevel"/>
    <w:tmpl w:val="482E9812"/>
    <w:lvl w:ilvl="0" w:tplc="04E400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22157"/>
    <w:multiLevelType w:val="multilevel"/>
    <w:tmpl w:val="7598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06EEF"/>
    <w:multiLevelType w:val="hybridMultilevel"/>
    <w:tmpl w:val="482E9812"/>
    <w:lvl w:ilvl="0" w:tplc="04E400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A2DEA"/>
    <w:multiLevelType w:val="hybridMultilevel"/>
    <w:tmpl w:val="482E9812"/>
    <w:lvl w:ilvl="0" w:tplc="04E400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ARKmxiYGRmbGlko6SsGpxcWZ+XkgBUa1ACgmXNIsAAAA"/>
  </w:docVars>
  <w:rsids>
    <w:rsidRoot w:val="00D02DA9"/>
    <w:rsid w:val="00012247"/>
    <w:rsid w:val="00020689"/>
    <w:rsid w:val="00023993"/>
    <w:rsid w:val="000365CC"/>
    <w:rsid w:val="000406C3"/>
    <w:rsid w:val="00040F2A"/>
    <w:rsid w:val="00041CC3"/>
    <w:rsid w:val="00046A8A"/>
    <w:rsid w:val="00052C63"/>
    <w:rsid w:val="00052E76"/>
    <w:rsid w:val="00052ED7"/>
    <w:rsid w:val="0007503D"/>
    <w:rsid w:val="00077F5C"/>
    <w:rsid w:val="00096525"/>
    <w:rsid w:val="000C2230"/>
    <w:rsid w:val="000C76B5"/>
    <w:rsid w:val="000F3F1A"/>
    <w:rsid w:val="00163629"/>
    <w:rsid w:val="00184B55"/>
    <w:rsid w:val="00193403"/>
    <w:rsid w:val="001B36AE"/>
    <w:rsid w:val="001C0789"/>
    <w:rsid w:val="001D611F"/>
    <w:rsid w:val="001F177A"/>
    <w:rsid w:val="00200B4B"/>
    <w:rsid w:val="00203A70"/>
    <w:rsid w:val="00213C98"/>
    <w:rsid w:val="00226335"/>
    <w:rsid w:val="00250753"/>
    <w:rsid w:val="00262668"/>
    <w:rsid w:val="0026737C"/>
    <w:rsid w:val="002C06AA"/>
    <w:rsid w:val="002E0E6C"/>
    <w:rsid w:val="002E3140"/>
    <w:rsid w:val="002E34F7"/>
    <w:rsid w:val="00302F9B"/>
    <w:rsid w:val="00313274"/>
    <w:rsid w:val="00317411"/>
    <w:rsid w:val="00334728"/>
    <w:rsid w:val="0036015A"/>
    <w:rsid w:val="00374B7E"/>
    <w:rsid w:val="003B4614"/>
    <w:rsid w:val="003C32C1"/>
    <w:rsid w:val="00405B60"/>
    <w:rsid w:val="00411E64"/>
    <w:rsid w:val="00427371"/>
    <w:rsid w:val="004451E9"/>
    <w:rsid w:val="0047397C"/>
    <w:rsid w:val="00476422"/>
    <w:rsid w:val="00494EE4"/>
    <w:rsid w:val="004A6F0E"/>
    <w:rsid w:val="004B30B3"/>
    <w:rsid w:val="004E3E08"/>
    <w:rsid w:val="004F2B84"/>
    <w:rsid w:val="004F4CC9"/>
    <w:rsid w:val="00513187"/>
    <w:rsid w:val="00514B2A"/>
    <w:rsid w:val="00534071"/>
    <w:rsid w:val="0055144D"/>
    <w:rsid w:val="005548E0"/>
    <w:rsid w:val="00565FB6"/>
    <w:rsid w:val="0059050B"/>
    <w:rsid w:val="005B75E8"/>
    <w:rsid w:val="005D13F1"/>
    <w:rsid w:val="005F4027"/>
    <w:rsid w:val="005F7EC7"/>
    <w:rsid w:val="00616203"/>
    <w:rsid w:val="0061712D"/>
    <w:rsid w:val="0062774B"/>
    <w:rsid w:val="00646A05"/>
    <w:rsid w:val="006A6942"/>
    <w:rsid w:val="006C5504"/>
    <w:rsid w:val="006E3DB9"/>
    <w:rsid w:val="006E7128"/>
    <w:rsid w:val="00705624"/>
    <w:rsid w:val="00750AD9"/>
    <w:rsid w:val="0075292D"/>
    <w:rsid w:val="00761F66"/>
    <w:rsid w:val="007631B7"/>
    <w:rsid w:val="007732AE"/>
    <w:rsid w:val="0079628F"/>
    <w:rsid w:val="007B64EF"/>
    <w:rsid w:val="007E4536"/>
    <w:rsid w:val="007F49E1"/>
    <w:rsid w:val="007F7836"/>
    <w:rsid w:val="00807519"/>
    <w:rsid w:val="008130EA"/>
    <w:rsid w:val="0083167A"/>
    <w:rsid w:val="00854086"/>
    <w:rsid w:val="008560FF"/>
    <w:rsid w:val="008569A5"/>
    <w:rsid w:val="00892EBA"/>
    <w:rsid w:val="0089366F"/>
    <w:rsid w:val="00893DF6"/>
    <w:rsid w:val="008A0A29"/>
    <w:rsid w:val="008B27E0"/>
    <w:rsid w:val="008B5655"/>
    <w:rsid w:val="008C49C0"/>
    <w:rsid w:val="008D1EEC"/>
    <w:rsid w:val="008D525E"/>
    <w:rsid w:val="008E5A4C"/>
    <w:rsid w:val="00927EB0"/>
    <w:rsid w:val="009329E3"/>
    <w:rsid w:val="00940D49"/>
    <w:rsid w:val="00952FDF"/>
    <w:rsid w:val="0095632D"/>
    <w:rsid w:val="009631E7"/>
    <w:rsid w:val="00970D6B"/>
    <w:rsid w:val="00996CDC"/>
    <w:rsid w:val="009A5F7A"/>
    <w:rsid w:val="009E00EA"/>
    <w:rsid w:val="009E3913"/>
    <w:rsid w:val="009E3CD6"/>
    <w:rsid w:val="009F5ADA"/>
    <w:rsid w:val="00A06F59"/>
    <w:rsid w:val="00A106B1"/>
    <w:rsid w:val="00A64DDC"/>
    <w:rsid w:val="00A65A8A"/>
    <w:rsid w:val="00A910EE"/>
    <w:rsid w:val="00A91AE2"/>
    <w:rsid w:val="00A97967"/>
    <w:rsid w:val="00AB7FFD"/>
    <w:rsid w:val="00AC1F59"/>
    <w:rsid w:val="00AE695C"/>
    <w:rsid w:val="00B005FF"/>
    <w:rsid w:val="00B108CD"/>
    <w:rsid w:val="00B254F4"/>
    <w:rsid w:val="00B37571"/>
    <w:rsid w:val="00B4207A"/>
    <w:rsid w:val="00BC3172"/>
    <w:rsid w:val="00BF2D49"/>
    <w:rsid w:val="00BF3086"/>
    <w:rsid w:val="00BF3519"/>
    <w:rsid w:val="00C01C6C"/>
    <w:rsid w:val="00C1610A"/>
    <w:rsid w:val="00C2309E"/>
    <w:rsid w:val="00C44333"/>
    <w:rsid w:val="00CD3718"/>
    <w:rsid w:val="00CE747B"/>
    <w:rsid w:val="00CF6CE5"/>
    <w:rsid w:val="00CF7FD6"/>
    <w:rsid w:val="00D02DA9"/>
    <w:rsid w:val="00D03370"/>
    <w:rsid w:val="00D13091"/>
    <w:rsid w:val="00D55780"/>
    <w:rsid w:val="00D61B91"/>
    <w:rsid w:val="00D71672"/>
    <w:rsid w:val="00DB46DB"/>
    <w:rsid w:val="00DC2BC1"/>
    <w:rsid w:val="00DD6D3C"/>
    <w:rsid w:val="00DE3A42"/>
    <w:rsid w:val="00E03EBD"/>
    <w:rsid w:val="00E06B41"/>
    <w:rsid w:val="00E117D7"/>
    <w:rsid w:val="00E15DF0"/>
    <w:rsid w:val="00E30635"/>
    <w:rsid w:val="00E54F2D"/>
    <w:rsid w:val="00E96DE3"/>
    <w:rsid w:val="00E97739"/>
    <w:rsid w:val="00EC709E"/>
    <w:rsid w:val="00ED472A"/>
    <w:rsid w:val="00EE211F"/>
    <w:rsid w:val="00F04822"/>
    <w:rsid w:val="00F65B59"/>
    <w:rsid w:val="00FA03A1"/>
    <w:rsid w:val="00FA1A44"/>
    <w:rsid w:val="00FD0A5A"/>
    <w:rsid w:val="54FBDBC3"/>
    <w:rsid w:val="560A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9BC7B"/>
  <w15:chartTrackingRefBased/>
  <w15:docId w15:val="{F277A0D0-A146-4B74-A6B4-85C43945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A9"/>
  </w:style>
  <w:style w:type="paragraph" w:styleId="Footer">
    <w:name w:val="footer"/>
    <w:basedOn w:val="Normal"/>
    <w:link w:val="FooterChar"/>
    <w:uiPriority w:val="99"/>
    <w:unhideWhenUsed/>
    <w:rsid w:val="00D02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A9"/>
  </w:style>
  <w:style w:type="table" w:styleId="TableGrid">
    <w:name w:val="Table Grid"/>
    <w:basedOn w:val="TableNormal"/>
    <w:uiPriority w:val="59"/>
    <w:rsid w:val="00D0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1F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E53C72BC31D48AB75D1A3F2C2996A" ma:contentTypeVersion="14" ma:contentTypeDescription="Create a new document." ma:contentTypeScope="" ma:versionID="f12049b443f0b77d318231144e92321e">
  <xsd:schema xmlns:xsd="http://www.w3.org/2001/XMLSchema" xmlns:xs="http://www.w3.org/2001/XMLSchema" xmlns:p="http://schemas.microsoft.com/office/2006/metadata/properties" xmlns:ns3="ad0e92dd-9711-4fcd-bb6a-f212ebdbc4df" xmlns:ns4="4938e31a-8847-419a-957a-3990726b55b4" targetNamespace="http://schemas.microsoft.com/office/2006/metadata/properties" ma:root="true" ma:fieldsID="619f0c553201deb64b25d6e11bf01c49" ns3:_="" ns4:_="">
    <xsd:import namespace="ad0e92dd-9711-4fcd-bb6a-f212ebdbc4df"/>
    <xsd:import namespace="4938e31a-8847-419a-957a-3990726b55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92dd-9711-4fcd-bb6a-f212ebdbc4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8e31a-8847-419a-957a-3990726b5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48C7-1C01-40AA-8F0A-508D2E64C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6FA64-AE2A-4B4C-B349-42A073FC9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50988-BB87-45C0-9A7C-0CA8B8EAA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92dd-9711-4fcd-bb6a-f212ebdbc4df"/>
    <ds:schemaRef ds:uri="4938e31a-8847-419a-957a-3990726b5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95D60-F1B5-4F18-8824-69B5412C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Beth Donkin</cp:lastModifiedBy>
  <cp:revision>2</cp:revision>
  <cp:lastPrinted>2019-02-22T15:20:00Z</cp:lastPrinted>
  <dcterms:created xsi:type="dcterms:W3CDTF">2022-04-28T08:21:00Z</dcterms:created>
  <dcterms:modified xsi:type="dcterms:W3CDTF">2022-04-28T08:21:00Z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0x01010047BE53C72BC31D48AB75D1A3F2C2996A</vt:lpwstr>
  </property>
</Properties>
</file>